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F8A8D" w14:textId="77777777" w:rsidR="008F5DBE" w:rsidRPr="009B0394" w:rsidRDefault="008F5DBE" w:rsidP="008F5DBE">
      <w:pPr>
        <w:jc w:val="center"/>
        <w:rPr>
          <w:rFonts w:ascii="Arial" w:hAnsi="Arial" w:cs="Arial"/>
          <w:b/>
        </w:rPr>
      </w:pPr>
      <w:r w:rsidRPr="009B0394">
        <w:rPr>
          <w:rFonts w:ascii="Arial" w:hAnsi="Arial" w:cs="Arial"/>
          <w:b/>
        </w:rPr>
        <w:t>St Leonards &amp; St Ives Parish Council</w:t>
      </w:r>
    </w:p>
    <w:p w14:paraId="12A323A9" w14:textId="77777777" w:rsidR="008F5DBE" w:rsidRPr="009B0394" w:rsidRDefault="008F5DBE" w:rsidP="008F5DBE">
      <w:pPr>
        <w:pStyle w:val="Subtitle"/>
        <w:rPr>
          <w:rFonts w:ascii="Arial" w:hAnsi="Arial" w:cs="Arial"/>
          <w:sz w:val="24"/>
        </w:rPr>
      </w:pPr>
      <w:r w:rsidRPr="009B0394">
        <w:rPr>
          <w:rFonts w:ascii="Arial" w:hAnsi="Arial" w:cs="Arial"/>
          <w:sz w:val="24"/>
        </w:rPr>
        <w:t>Planning Committee Meeting</w:t>
      </w:r>
    </w:p>
    <w:p w14:paraId="179BB51B" w14:textId="3778C0BD" w:rsidR="008F5DBE" w:rsidRPr="009B0394" w:rsidRDefault="008F5DBE" w:rsidP="008F5DBE">
      <w:pPr>
        <w:pStyle w:val="Subtitle"/>
        <w:rPr>
          <w:rFonts w:ascii="Arial" w:hAnsi="Arial" w:cs="Arial"/>
          <w:sz w:val="24"/>
        </w:rPr>
      </w:pPr>
      <w:r w:rsidRPr="009B0394">
        <w:rPr>
          <w:rFonts w:ascii="Arial" w:hAnsi="Arial" w:cs="Arial"/>
          <w:sz w:val="24"/>
        </w:rPr>
        <w:t xml:space="preserve">Minutes of the meeting held on </w:t>
      </w:r>
      <w:r w:rsidR="00652066">
        <w:rPr>
          <w:rFonts w:ascii="Arial" w:hAnsi="Arial" w:cs="Arial"/>
          <w:sz w:val="24"/>
        </w:rPr>
        <w:t>15</w:t>
      </w:r>
      <w:r w:rsidR="00652066" w:rsidRPr="00652066">
        <w:rPr>
          <w:rFonts w:ascii="Arial" w:hAnsi="Arial" w:cs="Arial"/>
          <w:sz w:val="24"/>
          <w:vertAlign w:val="superscript"/>
        </w:rPr>
        <w:t>th</w:t>
      </w:r>
      <w:r w:rsidR="00652066">
        <w:rPr>
          <w:rFonts w:ascii="Arial" w:hAnsi="Arial" w:cs="Arial"/>
          <w:sz w:val="24"/>
        </w:rPr>
        <w:t xml:space="preserve"> October</w:t>
      </w:r>
      <w:r w:rsidR="005D6EC3" w:rsidRPr="009B0394">
        <w:rPr>
          <w:rFonts w:ascii="Arial" w:hAnsi="Arial" w:cs="Arial"/>
          <w:sz w:val="24"/>
        </w:rPr>
        <w:t xml:space="preserve"> 2020 </w:t>
      </w:r>
      <w:r w:rsidRPr="009B0394">
        <w:rPr>
          <w:rFonts w:ascii="Arial" w:hAnsi="Arial" w:cs="Arial"/>
          <w:sz w:val="24"/>
        </w:rPr>
        <w:t xml:space="preserve">at </w:t>
      </w:r>
      <w:r w:rsidR="00652066">
        <w:rPr>
          <w:rFonts w:ascii="Arial" w:hAnsi="Arial" w:cs="Arial"/>
          <w:sz w:val="24"/>
        </w:rPr>
        <w:t>6.4</w:t>
      </w:r>
      <w:r w:rsidR="005D6EC3" w:rsidRPr="009B0394">
        <w:rPr>
          <w:rFonts w:ascii="Arial" w:hAnsi="Arial" w:cs="Arial"/>
          <w:sz w:val="24"/>
        </w:rPr>
        <w:t>5</w:t>
      </w:r>
      <w:r w:rsidRPr="009B0394">
        <w:rPr>
          <w:rFonts w:ascii="Arial" w:hAnsi="Arial" w:cs="Arial"/>
          <w:sz w:val="24"/>
        </w:rPr>
        <w:t>pm</w:t>
      </w:r>
    </w:p>
    <w:p w14:paraId="4B7F94D0" w14:textId="75112462" w:rsidR="008F5DBE" w:rsidRPr="009B0394" w:rsidRDefault="008F5DBE" w:rsidP="008F5DBE">
      <w:pPr>
        <w:pStyle w:val="Subtitle"/>
        <w:rPr>
          <w:rFonts w:ascii="Arial" w:hAnsi="Arial" w:cs="Arial"/>
          <w:sz w:val="24"/>
        </w:rPr>
      </w:pPr>
      <w:r w:rsidRPr="009B0394">
        <w:rPr>
          <w:rFonts w:ascii="Arial" w:hAnsi="Arial" w:cs="Arial"/>
          <w:sz w:val="24"/>
        </w:rPr>
        <w:t>Held as a Virtual Zoom Meeting</w:t>
      </w:r>
    </w:p>
    <w:p w14:paraId="2DADA7A2" w14:textId="7A04B835" w:rsidR="008F5DBE" w:rsidRPr="009B0394" w:rsidRDefault="008F5DBE" w:rsidP="008F5DBE">
      <w:pPr>
        <w:pStyle w:val="Subtitle"/>
        <w:rPr>
          <w:rFonts w:ascii="Arial" w:hAnsi="Arial" w:cs="Arial"/>
          <w:sz w:val="24"/>
        </w:rPr>
      </w:pPr>
    </w:p>
    <w:p w14:paraId="221BB899" w14:textId="60A5B33E" w:rsidR="008F5DBE" w:rsidRPr="009B0394" w:rsidRDefault="008F5DBE" w:rsidP="008F5DBE">
      <w:pPr>
        <w:pStyle w:val="Subtitle"/>
        <w:jc w:val="left"/>
        <w:rPr>
          <w:rFonts w:ascii="Arial" w:hAnsi="Arial" w:cs="Arial"/>
          <w:b w:val="0"/>
          <w:bCs w:val="0"/>
          <w:sz w:val="24"/>
        </w:rPr>
      </w:pPr>
      <w:r w:rsidRPr="009B0394">
        <w:rPr>
          <w:rFonts w:ascii="Arial" w:hAnsi="Arial" w:cs="Arial"/>
          <w:sz w:val="24"/>
        </w:rPr>
        <w:t xml:space="preserve">Members </w:t>
      </w:r>
      <w:r w:rsidR="00BA452A" w:rsidRPr="009B0394">
        <w:rPr>
          <w:rFonts w:ascii="Arial" w:hAnsi="Arial" w:cs="Arial"/>
          <w:sz w:val="24"/>
        </w:rPr>
        <w:t>present</w:t>
      </w:r>
      <w:r w:rsidR="00BA452A" w:rsidRPr="009B0394">
        <w:rPr>
          <w:rFonts w:ascii="Arial" w:hAnsi="Arial" w:cs="Arial"/>
          <w:b w:val="0"/>
          <w:bCs w:val="0"/>
          <w:sz w:val="24"/>
        </w:rPr>
        <w:t>:</w:t>
      </w:r>
      <w:r w:rsidRPr="009B0394">
        <w:rPr>
          <w:rFonts w:ascii="Arial" w:hAnsi="Arial" w:cs="Arial"/>
          <w:b w:val="0"/>
          <w:bCs w:val="0"/>
          <w:sz w:val="24"/>
        </w:rPr>
        <w:t xml:space="preserve"> </w:t>
      </w:r>
      <w:r w:rsidR="00BA452A" w:rsidRPr="009B0394">
        <w:rPr>
          <w:rFonts w:ascii="Arial" w:hAnsi="Arial" w:cs="Arial"/>
          <w:b w:val="0"/>
          <w:bCs w:val="0"/>
          <w:sz w:val="24"/>
        </w:rPr>
        <w:tab/>
        <w:t>Cllrs JB Parker, Chairman</w:t>
      </w:r>
    </w:p>
    <w:p w14:paraId="5A6CCADE" w14:textId="1A336FD1" w:rsidR="00E71F86" w:rsidRPr="009B0394" w:rsidRDefault="00E71F86" w:rsidP="00E71F86">
      <w:pPr>
        <w:spacing w:line="252" w:lineRule="auto"/>
        <w:ind w:left="2160"/>
        <w:rPr>
          <w:rFonts w:ascii="Arial" w:hAnsi="Arial" w:cs="Arial"/>
        </w:rPr>
      </w:pPr>
      <w:r w:rsidRPr="009B0394">
        <w:rPr>
          <w:rFonts w:ascii="Arial" w:hAnsi="Arial" w:cs="Arial"/>
        </w:rPr>
        <w:t>Cllr A Davies, Cllr JW Parker</w:t>
      </w:r>
      <w:r w:rsidR="006D3D34" w:rsidRPr="009B0394">
        <w:rPr>
          <w:rFonts w:ascii="Arial" w:hAnsi="Arial" w:cs="Arial"/>
        </w:rPr>
        <w:t>,</w:t>
      </w:r>
      <w:r w:rsidR="00CD1B95" w:rsidRPr="009B0394">
        <w:rPr>
          <w:rFonts w:ascii="Arial" w:hAnsi="Arial" w:cs="Arial"/>
        </w:rPr>
        <w:t xml:space="preserve"> Cllr Mrs K Neale, </w:t>
      </w:r>
      <w:r w:rsidR="00711530" w:rsidRPr="009B0394">
        <w:rPr>
          <w:rFonts w:ascii="Arial" w:hAnsi="Arial" w:cs="Arial"/>
        </w:rPr>
        <w:t>Cllr</w:t>
      </w:r>
      <w:r w:rsidR="00F37C5E">
        <w:rPr>
          <w:rFonts w:ascii="Arial" w:hAnsi="Arial" w:cs="Arial"/>
        </w:rPr>
        <w:t xml:space="preserve"> Mrs B Waugh, Cllr K Gawler.</w:t>
      </w:r>
    </w:p>
    <w:p w14:paraId="1E1AB215" w14:textId="77777777" w:rsidR="00E71F86" w:rsidRPr="009B0394" w:rsidRDefault="00E71F86" w:rsidP="00313497">
      <w:pPr>
        <w:spacing w:line="252" w:lineRule="auto"/>
        <w:rPr>
          <w:rFonts w:ascii="Arial" w:hAnsi="Arial" w:cs="Arial"/>
        </w:rPr>
      </w:pPr>
    </w:p>
    <w:p w14:paraId="4FDA3733" w14:textId="5F9F24E1" w:rsidR="00BA452A" w:rsidRPr="009B0394" w:rsidRDefault="00EA7695" w:rsidP="008F5DBE">
      <w:pPr>
        <w:pStyle w:val="Subtitle"/>
        <w:jc w:val="left"/>
        <w:rPr>
          <w:rFonts w:ascii="Arial" w:hAnsi="Arial" w:cs="Arial"/>
          <w:b w:val="0"/>
          <w:bCs w:val="0"/>
          <w:sz w:val="24"/>
        </w:rPr>
      </w:pPr>
      <w:r w:rsidRPr="009B0394">
        <w:rPr>
          <w:rFonts w:ascii="Arial" w:hAnsi="Arial" w:cs="Arial"/>
          <w:sz w:val="24"/>
        </w:rPr>
        <w:t>In attendance:</w:t>
      </w:r>
      <w:r w:rsidR="00F37C5E">
        <w:rPr>
          <w:rFonts w:ascii="Arial" w:hAnsi="Arial" w:cs="Arial"/>
          <w:b w:val="0"/>
          <w:bCs w:val="0"/>
          <w:sz w:val="24"/>
        </w:rPr>
        <w:tab/>
      </w:r>
      <w:r w:rsidR="004B4BCD">
        <w:rPr>
          <w:rFonts w:ascii="Arial" w:hAnsi="Arial" w:cs="Arial"/>
          <w:b w:val="0"/>
          <w:bCs w:val="0"/>
          <w:sz w:val="24"/>
        </w:rPr>
        <w:t>Mrs Jonathan Ross,</w:t>
      </w:r>
      <w:r w:rsidRPr="009B0394">
        <w:rPr>
          <w:rFonts w:ascii="Arial" w:hAnsi="Arial" w:cs="Arial"/>
          <w:b w:val="0"/>
          <w:bCs w:val="0"/>
          <w:sz w:val="24"/>
        </w:rPr>
        <w:t xml:space="preserve"> Clerk to the Council</w:t>
      </w:r>
    </w:p>
    <w:p w14:paraId="6D827D27" w14:textId="534A1B56" w:rsidR="00EA7695" w:rsidRPr="009B0394" w:rsidRDefault="00EA7695" w:rsidP="008F5DBE">
      <w:pPr>
        <w:pStyle w:val="Subtitle"/>
        <w:jc w:val="left"/>
        <w:rPr>
          <w:rFonts w:ascii="Arial" w:hAnsi="Arial" w:cs="Arial"/>
          <w:b w:val="0"/>
          <w:bCs w:val="0"/>
          <w:sz w:val="24"/>
        </w:rPr>
      </w:pPr>
    </w:p>
    <w:p w14:paraId="1FC5F21F" w14:textId="422AE94D" w:rsidR="00983985" w:rsidRPr="00205AE8" w:rsidRDefault="0097055B" w:rsidP="00757966">
      <w:pPr>
        <w:pStyle w:val="Subtitle"/>
        <w:jc w:val="left"/>
        <w:rPr>
          <w:rFonts w:ascii="Arial" w:eastAsia="Medieval" w:hAnsi="Arial" w:cs="Arial"/>
          <w:b w:val="0"/>
          <w:bCs w:val="0"/>
          <w:sz w:val="24"/>
        </w:rPr>
      </w:pPr>
      <w:r w:rsidRPr="009B0394">
        <w:rPr>
          <w:rFonts w:ascii="Arial" w:hAnsi="Arial" w:cs="Arial"/>
          <w:sz w:val="24"/>
        </w:rPr>
        <w:t>Public speaking:</w:t>
      </w:r>
      <w:r w:rsidR="00401E28" w:rsidRPr="009B0394">
        <w:rPr>
          <w:rFonts w:ascii="Arial" w:hAnsi="Arial" w:cs="Arial"/>
          <w:sz w:val="24"/>
        </w:rPr>
        <w:tab/>
      </w:r>
      <w:r w:rsidR="00983985" w:rsidRPr="009B0394">
        <w:rPr>
          <w:rFonts w:ascii="Arial" w:eastAsia="Medieval" w:hAnsi="Arial" w:cs="Arial"/>
          <w:sz w:val="24"/>
        </w:rPr>
        <w:t xml:space="preserve"> </w:t>
      </w:r>
      <w:r w:rsidR="00D629A3" w:rsidRPr="00205AE8">
        <w:rPr>
          <w:rFonts w:ascii="Arial" w:eastAsia="Medieval" w:hAnsi="Arial" w:cs="Arial"/>
          <w:b w:val="0"/>
          <w:bCs w:val="0"/>
          <w:sz w:val="24"/>
        </w:rPr>
        <w:t xml:space="preserve">A statement </w:t>
      </w:r>
      <w:r w:rsidR="00030DA2" w:rsidRPr="00205AE8">
        <w:rPr>
          <w:rFonts w:ascii="Arial" w:eastAsia="Medieval" w:hAnsi="Arial" w:cs="Arial"/>
          <w:b w:val="0"/>
          <w:bCs w:val="0"/>
          <w:sz w:val="24"/>
        </w:rPr>
        <w:t xml:space="preserve">from a member of the public </w:t>
      </w:r>
      <w:r w:rsidR="00030DA2">
        <w:rPr>
          <w:rFonts w:ascii="Arial" w:eastAsia="Medieval" w:hAnsi="Arial" w:cs="Arial"/>
          <w:b w:val="0"/>
          <w:bCs w:val="0"/>
          <w:sz w:val="24"/>
        </w:rPr>
        <w:t xml:space="preserve">in relation </w:t>
      </w:r>
      <w:r w:rsidR="00030DA2">
        <w:rPr>
          <w:rFonts w:ascii="Arial" w:eastAsia="Medieval" w:hAnsi="Arial" w:cs="Arial"/>
          <w:b w:val="0"/>
          <w:bCs w:val="0"/>
          <w:sz w:val="24"/>
        </w:rPr>
        <w:t xml:space="preserve">to 78 Sandy Lane </w:t>
      </w:r>
      <w:r w:rsidR="00D629A3" w:rsidRPr="00205AE8">
        <w:rPr>
          <w:rFonts w:ascii="Arial" w:eastAsia="Medieval" w:hAnsi="Arial" w:cs="Arial"/>
          <w:b w:val="0"/>
          <w:bCs w:val="0"/>
          <w:sz w:val="24"/>
        </w:rPr>
        <w:t>was read out by the Clerk</w:t>
      </w:r>
      <w:r w:rsidR="00030DA2">
        <w:rPr>
          <w:rFonts w:ascii="Arial" w:eastAsia="Medieval" w:hAnsi="Arial" w:cs="Arial"/>
          <w:b w:val="0"/>
          <w:bCs w:val="0"/>
          <w:sz w:val="24"/>
        </w:rPr>
        <w:t>.</w:t>
      </w:r>
      <w:r w:rsidR="0027675A">
        <w:rPr>
          <w:rFonts w:ascii="Arial" w:eastAsia="Medieval" w:hAnsi="Arial" w:cs="Arial"/>
          <w:b w:val="0"/>
          <w:bCs w:val="0"/>
          <w:sz w:val="24"/>
        </w:rPr>
        <w:t xml:space="preserve"> The statement was an objection to the planning application. </w:t>
      </w:r>
      <w:r w:rsidR="00BC3A00">
        <w:rPr>
          <w:rFonts w:ascii="Arial" w:eastAsia="Medieval" w:hAnsi="Arial" w:cs="Arial"/>
          <w:b w:val="0"/>
          <w:bCs w:val="0"/>
          <w:sz w:val="24"/>
        </w:rPr>
        <w:t xml:space="preserve">It said that this application differed </w:t>
      </w:r>
      <w:r w:rsidR="003A7D0E">
        <w:rPr>
          <w:rFonts w:ascii="Arial" w:eastAsia="Medieval" w:hAnsi="Arial" w:cs="Arial"/>
          <w:b w:val="0"/>
          <w:bCs w:val="0"/>
          <w:sz w:val="24"/>
        </w:rPr>
        <w:t xml:space="preserve">very little to the previous application in that it </w:t>
      </w:r>
      <w:proofErr w:type="gramStart"/>
      <w:r w:rsidR="003A7D0E">
        <w:rPr>
          <w:rFonts w:ascii="Arial" w:eastAsia="Medieval" w:hAnsi="Arial" w:cs="Arial"/>
          <w:b w:val="0"/>
          <w:bCs w:val="0"/>
          <w:sz w:val="24"/>
        </w:rPr>
        <w:t xml:space="preserve">was considered </w:t>
      </w:r>
      <w:r w:rsidR="00602DA6">
        <w:rPr>
          <w:rFonts w:ascii="Arial" w:eastAsia="Medieval" w:hAnsi="Arial" w:cs="Arial"/>
          <w:b w:val="0"/>
          <w:bCs w:val="0"/>
          <w:sz w:val="24"/>
        </w:rPr>
        <w:t>to be</w:t>
      </w:r>
      <w:proofErr w:type="gramEnd"/>
      <w:r w:rsidR="00602DA6">
        <w:rPr>
          <w:rFonts w:ascii="Arial" w:eastAsia="Medieval" w:hAnsi="Arial" w:cs="Arial"/>
          <w:b w:val="0"/>
          <w:bCs w:val="0"/>
          <w:sz w:val="24"/>
        </w:rPr>
        <w:t xml:space="preserve"> extremely overbearing</w:t>
      </w:r>
      <w:r w:rsidR="00D067DB">
        <w:rPr>
          <w:rFonts w:ascii="Arial" w:eastAsia="Medieval" w:hAnsi="Arial" w:cs="Arial"/>
          <w:b w:val="0"/>
          <w:bCs w:val="0"/>
          <w:sz w:val="24"/>
        </w:rPr>
        <w:t xml:space="preserve"> and</w:t>
      </w:r>
      <w:r w:rsidR="00E721DF">
        <w:rPr>
          <w:rFonts w:ascii="Arial" w:eastAsia="Medieval" w:hAnsi="Arial" w:cs="Arial"/>
          <w:b w:val="0"/>
          <w:bCs w:val="0"/>
          <w:sz w:val="24"/>
        </w:rPr>
        <w:t xml:space="preserve"> </w:t>
      </w:r>
      <w:r w:rsidR="00D067DB">
        <w:rPr>
          <w:rFonts w:ascii="Arial" w:eastAsia="Medieval" w:hAnsi="Arial" w:cs="Arial"/>
          <w:b w:val="0"/>
          <w:bCs w:val="0"/>
          <w:sz w:val="24"/>
        </w:rPr>
        <w:t>cramped.</w:t>
      </w:r>
      <w:r w:rsidR="00205AE8" w:rsidRPr="00205AE8">
        <w:rPr>
          <w:rFonts w:ascii="Arial" w:eastAsia="Medieval" w:hAnsi="Arial" w:cs="Arial"/>
          <w:b w:val="0"/>
          <w:bCs w:val="0"/>
          <w:sz w:val="24"/>
        </w:rPr>
        <w:t xml:space="preserve"> </w:t>
      </w:r>
    </w:p>
    <w:p w14:paraId="7CE51EF8" w14:textId="77777777" w:rsidR="00906514" w:rsidRDefault="0098263B" w:rsidP="00906514">
      <w:pPr>
        <w:rPr>
          <w:rFonts w:ascii="Arial" w:eastAsia="Medieval" w:hAnsi="Arial" w:cs="Arial"/>
        </w:rPr>
      </w:pPr>
      <w:r w:rsidRPr="009B0394">
        <w:rPr>
          <w:rFonts w:ascii="Arial" w:eastAsia="Medieval" w:hAnsi="Arial" w:cs="Arial"/>
        </w:rPr>
        <w:t xml:space="preserve"> </w:t>
      </w:r>
    </w:p>
    <w:p w14:paraId="386A6AD5" w14:textId="5A72F020" w:rsidR="0097055B" w:rsidRPr="009B0394" w:rsidRDefault="00F37C5E" w:rsidP="00906514">
      <w:pPr>
        <w:ind w:left="709" w:hanging="709"/>
        <w:rPr>
          <w:rFonts w:ascii="Arial" w:hAnsi="Arial" w:cs="Arial"/>
        </w:rPr>
      </w:pPr>
      <w:r w:rsidRPr="00906514">
        <w:rPr>
          <w:rFonts w:ascii="Arial" w:hAnsi="Arial" w:cs="Arial"/>
          <w:b/>
        </w:rPr>
        <w:t>1</w:t>
      </w:r>
      <w:r w:rsidR="00933B52">
        <w:rPr>
          <w:rFonts w:ascii="Arial" w:hAnsi="Arial" w:cs="Arial"/>
          <w:b/>
        </w:rPr>
        <w:t>54</w:t>
      </w:r>
      <w:r w:rsidR="00873A2D" w:rsidRPr="00906514">
        <w:rPr>
          <w:rFonts w:ascii="Arial" w:hAnsi="Arial" w:cs="Arial"/>
          <w:b/>
        </w:rPr>
        <w:t>.</w:t>
      </w:r>
      <w:r w:rsidR="00873A2D" w:rsidRPr="00906514">
        <w:rPr>
          <w:rFonts w:ascii="Arial" w:hAnsi="Arial" w:cs="Arial"/>
          <w:b/>
        </w:rPr>
        <w:tab/>
      </w:r>
      <w:r w:rsidR="000C1A9E" w:rsidRPr="00906514">
        <w:rPr>
          <w:rFonts w:ascii="Arial" w:hAnsi="Arial" w:cs="Arial"/>
          <w:b/>
        </w:rPr>
        <w:t>D</w:t>
      </w:r>
      <w:r w:rsidR="00B2322F" w:rsidRPr="00906514">
        <w:rPr>
          <w:rFonts w:ascii="Arial" w:hAnsi="Arial" w:cs="Arial"/>
          <w:b/>
        </w:rPr>
        <w:t xml:space="preserve">eclarations of </w:t>
      </w:r>
      <w:r w:rsidR="00B40E35" w:rsidRPr="00906514">
        <w:rPr>
          <w:rFonts w:ascii="Arial" w:hAnsi="Arial" w:cs="Arial"/>
          <w:b/>
        </w:rPr>
        <w:t>Pecuniary Interest</w:t>
      </w:r>
      <w:r w:rsidR="00B40E35" w:rsidRPr="009B0394">
        <w:rPr>
          <w:rFonts w:ascii="Arial" w:hAnsi="Arial" w:cs="Arial"/>
        </w:rPr>
        <w:t>:</w:t>
      </w:r>
      <w:r w:rsidRPr="00F37C5E">
        <w:rPr>
          <w:rFonts w:ascii="Arial" w:hAnsi="Arial" w:cs="Arial"/>
        </w:rPr>
        <w:t xml:space="preserve"> </w:t>
      </w:r>
    </w:p>
    <w:p w14:paraId="5332F120" w14:textId="15FE394D" w:rsidR="00E33BEA" w:rsidRPr="009B0394" w:rsidRDefault="00221CD5" w:rsidP="00562D00">
      <w:pPr>
        <w:pStyle w:val="Subtitle"/>
        <w:spacing w:before="240"/>
        <w:ind w:left="720" w:hanging="720"/>
        <w:jc w:val="left"/>
        <w:rPr>
          <w:rFonts w:ascii="Arial" w:hAnsi="Arial" w:cs="Arial"/>
          <w:sz w:val="24"/>
        </w:rPr>
      </w:pPr>
      <w:r w:rsidRPr="009B0394">
        <w:rPr>
          <w:rFonts w:ascii="Arial" w:hAnsi="Arial" w:cs="Arial"/>
          <w:sz w:val="24"/>
        </w:rPr>
        <w:t>1</w:t>
      </w:r>
      <w:r w:rsidR="00933B52">
        <w:rPr>
          <w:rFonts w:ascii="Arial" w:hAnsi="Arial" w:cs="Arial"/>
          <w:sz w:val="24"/>
        </w:rPr>
        <w:t>55</w:t>
      </w:r>
      <w:r w:rsidR="00E33BEA" w:rsidRPr="009B0394">
        <w:rPr>
          <w:rFonts w:ascii="Arial" w:hAnsi="Arial" w:cs="Arial"/>
          <w:sz w:val="24"/>
        </w:rPr>
        <w:t>.</w:t>
      </w:r>
      <w:r w:rsidR="00E33BEA" w:rsidRPr="009B0394">
        <w:rPr>
          <w:rFonts w:ascii="Arial" w:hAnsi="Arial" w:cs="Arial"/>
          <w:sz w:val="24"/>
        </w:rPr>
        <w:tab/>
        <w:t>Apologies for Absence:</w:t>
      </w:r>
      <w:r w:rsidR="00E50281" w:rsidRPr="009B0394">
        <w:rPr>
          <w:rFonts w:ascii="Arial" w:hAnsi="Arial" w:cs="Arial"/>
          <w:sz w:val="24"/>
        </w:rPr>
        <w:t xml:space="preserve"> </w:t>
      </w:r>
      <w:r w:rsidR="001345E7">
        <w:rPr>
          <w:rFonts w:ascii="Arial" w:hAnsi="Arial" w:cs="Arial"/>
          <w:b w:val="0"/>
          <w:sz w:val="24"/>
        </w:rPr>
        <w:t>Cllr Mrs S Marshall</w:t>
      </w:r>
      <w:r w:rsidR="00BC5B79">
        <w:rPr>
          <w:rFonts w:ascii="Arial" w:hAnsi="Arial" w:cs="Arial"/>
          <w:b w:val="0"/>
          <w:sz w:val="24"/>
        </w:rPr>
        <w:t>, Cllr R Bryan, Cllr N Hindmarch (I</w:t>
      </w:r>
      <w:r w:rsidR="00933B52">
        <w:rPr>
          <w:rFonts w:ascii="Arial" w:hAnsi="Arial" w:cs="Arial"/>
          <w:b w:val="0"/>
          <w:sz w:val="24"/>
        </w:rPr>
        <w:t>T</w:t>
      </w:r>
      <w:r w:rsidR="00BC5B79">
        <w:rPr>
          <w:rFonts w:ascii="Arial" w:hAnsi="Arial" w:cs="Arial"/>
          <w:b w:val="0"/>
          <w:sz w:val="24"/>
        </w:rPr>
        <w:t xml:space="preserve"> issues)</w:t>
      </w:r>
    </w:p>
    <w:p w14:paraId="5B140268" w14:textId="76019459" w:rsidR="00171670" w:rsidRPr="009B0394" w:rsidRDefault="00F37C5E" w:rsidP="00171670">
      <w:pPr>
        <w:pStyle w:val="Subtitle"/>
        <w:spacing w:before="120"/>
        <w:ind w:left="720" w:hanging="720"/>
        <w:jc w:val="left"/>
        <w:rPr>
          <w:rFonts w:ascii="Arial" w:hAnsi="Arial" w:cs="Arial"/>
          <w:b w:val="0"/>
          <w:bCs w:val="0"/>
          <w:sz w:val="24"/>
        </w:rPr>
      </w:pPr>
      <w:r>
        <w:rPr>
          <w:rFonts w:ascii="Arial" w:hAnsi="Arial" w:cs="Arial"/>
          <w:sz w:val="24"/>
        </w:rPr>
        <w:t>1</w:t>
      </w:r>
      <w:r w:rsidR="00933B52">
        <w:rPr>
          <w:rFonts w:ascii="Arial" w:hAnsi="Arial" w:cs="Arial"/>
          <w:sz w:val="24"/>
        </w:rPr>
        <w:t>56</w:t>
      </w:r>
      <w:r w:rsidR="003C7D6F" w:rsidRPr="009B0394">
        <w:rPr>
          <w:rFonts w:ascii="Arial" w:hAnsi="Arial" w:cs="Arial"/>
          <w:sz w:val="24"/>
        </w:rPr>
        <w:t>.</w:t>
      </w:r>
      <w:r w:rsidR="00717357" w:rsidRPr="009B0394">
        <w:rPr>
          <w:rFonts w:ascii="Arial" w:hAnsi="Arial" w:cs="Arial"/>
          <w:sz w:val="24"/>
        </w:rPr>
        <w:tab/>
      </w:r>
      <w:r w:rsidR="003C7D6F" w:rsidRPr="009B0394">
        <w:rPr>
          <w:rFonts w:ascii="Arial" w:hAnsi="Arial" w:cs="Arial"/>
          <w:sz w:val="24"/>
        </w:rPr>
        <w:t>Minutes</w:t>
      </w:r>
      <w:r w:rsidR="00717357" w:rsidRPr="009B0394">
        <w:rPr>
          <w:rFonts w:ascii="Arial" w:hAnsi="Arial" w:cs="Arial"/>
          <w:sz w:val="24"/>
        </w:rPr>
        <w:t xml:space="preserve">: </w:t>
      </w:r>
      <w:r w:rsidR="00ED213A" w:rsidRPr="009B0394">
        <w:rPr>
          <w:rFonts w:ascii="Arial" w:hAnsi="Arial" w:cs="Arial"/>
          <w:b w:val="0"/>
          <w:bCs w:val="0"/>
          <w:sz w:val="24"/>
        </w:rPr>
        <w:t xml:space="preserve">To confirm the minutes of the meeting held </w:t>
      </w:r>
      <w:r w:rsidR="00E016F8">
        <w:rPr>
          <w:rFonts w:ascii="Arial" w:hAnsi="Arial" w:cs="Arial"/>
          <w:b w:val="0"/>
          <w:bCs w:val="0"/>
          <w:sz w:val="24"/>
        </w:rPr>
        <w:t>24</w:t>
      </w:r>
      <w:r w:rsidR="00E016F8" w:rsidRPr="00E016F8">
        <w:rPr>
          <w:rFonts w:ascii="Arial" w:hAnsi="Arial" w:cs="Arial"/>
          <w:b w:val="0"/>
          <w:bCs w:val="0"/>
          <w:sz w:val="24"/>
          <w:vertAlign w:val="superscript"/>
        </w:rPr>
        <w:t>th</w:t>
      </w:r>
      <w:r w:rsidR="00E016F8">
        <w:rPr>
          <w:rFonts w:ascii="Arial" w:hAnsi="Arial" w:cs="Arial"/>
          <w:b w:val="0"/>
          <w:bCs w:val="0"/>
          <w:sz w:val="24"/>
        </w:rPr>
        <w:t xml:space="preserve"> </w:t>
      </w:r>
      <w:r>
        <w:rPr>
          <w:rFonts w:ascii="Arial" w:hAnsi="Arial" w:cs="Arial"/>
          <w:b w:val="0"/>
          <w:bCs w:val="0"/>
          <w:sz w:val="24"/>
        </w:rPr>
        <w:t xml:space="preserve">September </w:t>
      </w:r>
      <w:r w:rsidR="00ED213A" w:rsidRPr="009B0394">
        <w:rPr>
          <w:rFonts w:ascii="Arial" w:hAnsi="Arial" w:cs="Arial"/>
          <w:b w:val="0"/>
          <w:bCs w:val="0"/>
          <w:sz w:val="24"/>
        </w:rPr>
        <w:t>2020.</w:t>
      </w:r>
      <w:r w:rsidR="001F7957" w:rsidRPr="009B0394">
        <w:rPr>
          <w:rFonts w:ascii="Arial" w:hAnsi="Arial" w:cs="Arial"/>
          <w:b w:val="0"/>
          <w:bCs w:val="0"/>
          <w:sz w:val="24"/>
        </w:rPr>
        <w:t xml:space="preserve"> Proposed </w:t>
      </w:r>
      <w:r w:rsidR="0068348F" w:rsidRPr="009B0394">
        <w:rPr>
          <w:rFonts w:ascii="Arial" w:hAnsi="Arial" w:cs="Arial"/>
          <w:b w:val="0"/>
          <w:bCs w:val="0"/>
          <w:sz w:val="24"/>
        </w:rPr>
        <w:t>by Cllr</w:t>
      </w:r>
      <w:r w:rsidR="00906514">
        <w:rPr>
          <w:rFonts w:ascii="Arial" w:hAnsi="Arial" w:cs="Arial"/>
          <w:b w:val="0"/>
          <w:bCs w:val="0"/>
          <w:sz w:val="24"/>
        </w:rPr>
        <w:t xml:space="preserve"> D Gawler</w:t>
      </w:r>
      <w:r w:rsidR="00263D8B" w:rsidRPr="009B0394">
        <w:rPr>
          <w:rFonts w:ascii="Arial" w:hAnsi="Arial" w:cs="Arial"/>
          <w:b w:val="0"/>
          <w:bCs w:val="0"/>
          <w:sz w:val="24"/>
        </w:rPr>
        <w:t xml:space="preserve">, </w:t>
      </w:r>
      <w:r w:rsidR="00784411" w:rsidRPr="009B0394">
        <w:rPr>
          <w:rFonts w:ascii="Arial" w:hAnsi="Arial" w:cs="Arial"/>
          <w:b w:val="0"/>
          <w:bCs w:val="0"/>
          <w:sz w:val="24"/>
        </w:rPr>
        <w:t>seconded</w:t>
      </w:r>
      <w:r w:rsidR="007166F6" w:rsidRPr="009B0394">
        <w:rPr>
          <w:rFonts w:ascii="Arial" w:hAnsi="Arial" w:cs="Arial"/>
          <w:b w:val="0"/>
          <w:bCs w:val="0"/>
          <w:sz w:val="24"/>
        </w:rPr>
        <w:t xml:space="preserve"> by Cllr</w:t>
      </w:r>
      <w:r w:rsidR="00906514">
        <w:rPr>
          <w:rFonts w:ascii="Arial" w:hAnsi="Arial" w:cs="Arial"/>
          <w:b w:val="0"/>
          <w:bCs w:val="0"/>
          <w:sz w:val="24"/>
        </w:rPr>
        <w:t xml:space="preserve"> Mrs K Neale</w:t>
      </w:r>
      <w:r w:rsidR="007166F6" w:rsidRPr="009B0394">
        <w:rPr>
          <w:rFonts w:ascii="Arial" w:hAnsi="Arial" w:cs="Arial"/>
          <w:b w:val="0"/>
          <w:bCs w:val="0"/>
          <w:sz w:val="24"/>
        </w:rPr>
        <w:t xml:space="preserve">, </w:t>
      </w:r>
      <w:r w:rsidR="00263D8B" w:rsidRPr="009B0394">
        <w:rPr>
          <w:rFonts w:ascii="Arial" w:hAnsi="Arial" w:cs="Arial"/>
          <w:b w:val="0"/>
          <w:bCs w:val="0"/>
          <w:sz w:val="24"/>
        </w:rPr>
        <w:t>carried</w:t>
      </w:r>
      <w:r w:rsidR="009275CD">
        <w:rPr>
          <w:rFonts w:ascii="Arial" w:hAnsi="Arial" w:cs="Arial"/>
          <w:b w:val="0"/>
          <w:bCs w:val="0"/>
          <w:sz w:val="24"/>
        </w:rPr>
        <w:t>, unanimous.</w:t>
      </w:r>
      <w:r w:rsidR="00906514">
        <w:rPr>
          <w:rFonts w:ascii="Arial" w:hAnsi="Arial" w:cs="Arial"/>
          <w:b w:val="0"/>
          <w:bCs w:val="0"/>
          <w:sz w:val="24"/>
        </w:rPr>
        <w:t xml:space="preserve">  </w:t>
      </w:r>
    </w:p>
    <w:p w14:paraId="2F585D66" w14:textId="440147A8" w:rsidR="0068348F" w:rsidRPr="009B0394" w:rsidRDefault="00F83A75" w:rsidP="00171670">
      <w:pPr>
        <w:pStyle w:val="Subtitle"/>
        <w:spacing w:before="120"/>
        <w:ind w:left="720"/>
        <w:jc w:val="left"/>
        <w:rPr>
          <w:rFonts w:ascii="Arial" w:hAnsi="Arial" w:cs="Arial"/>
          <w:b w:val="0"/>
          <w:bCs w:val="0"/>
          <w:sz w:val="24"/>
        </w:rPr>
      </w:pPr>
      <w:r w:rsidRPr="009B0394">
        <w:rPr>
          <w:rFonts w:ascii="Arial" w:hAnsi="Arial" w:cs="Arial"/>
          <w:sz w:val="24"/>
        </w:rPr>
        <w:t>Resolved:</w:t>
      </w:r>
      <w:r w:rsidRPr="009B0394">
        <w:rPr>
          <w:rFonts w:ascii="Arial" w:hAnsi="Arial" w:cs="Arial"/>
          <w:b w:val="0"/>
          <w:bCs w:val="0"/>
          <w:sz w:val="24"/>
        </w:rPr>
        <w:t xml:space="preserve"> </w:t>
      </w:r>
      <w:r w:rsidRPr="009B0394">
        <w:rPr>
          <w:rFonts w:ascii="Arial" w:hAnsi="Arial" w:cs="Arial"/>
          <w:sz w:val="24"/>
        </w:rPr>
        <w:t xml:space="preserve">To accept the minutes of the meeting held </w:t>
      </w:r>
      <w:r w:rsidR="00F30E56" w:rsidRPr="009B0394">
        <w:rPr>
          <w:rFonts w:ascii="Arial" w:hAnsi="Arial" w:cs="Arial"/>
          <w:sz w:val="24"/>
        </w:rPr>
        <w:t xml:space="preserve">on </w:t>
      </w:r>
      <w:r w:rsidR="00180929">
        <w:rPr>
          <w:rFonts w:ascii="Arial" w:hAnsi="Arial" w:cs="Arial"/>
          <w:sz w:val="24"/>
        </w:rPr>
        <w:t>24th</w:t>
      </w:r>
      <w:r w:rsidR="00F37C5E">
        <w:rPr>
          <w:rFonts w:ascii="Arial" w:hAnsi="Arial" w:cs="Arial"/>
          <w:sz w:val="24"/>
        </w:rPr>
        <w:t xml:space="preserve"> September</w:t>
      </w:r>
      <w:r w:rsidR="00F30E56" w:rsidRPr="009B0394">
        <w:rPr>
          <w:rFonts w:ascii="Arial" w:hAnsi="Arial" w:cs="Arial"/>
          <w:sz w:val="24"/>
        </w:rPr>
        <w:t xml:space="preserve"> 2020</w:t>
      </w:r>
      <w:r w:rsidR="005B48F6">
        <w:rPr>
          <w:rFonts w:ascii="Arial" w:hAnsi="Arial" w:cs="Arial"/>
          <w:sz w:val="24"/>
        </w:rPr>
        <w:t>.</w:t>
      </w:r>
    </w:p>
    <w:p w14:paraId="7C0D0DF0" w14:textId="02087454" w:rsidR="00906514" w:rsidRDefault="00F37C5E" w:rsidP="00906514">
      <w:pPr>
        <w:pStyle w:val="Subtitle"/>
        <w:spacing w:before="240"/>
        <w:ind w:left="720" w:hanging="720"/>
        <w:jc w:val="left"/>
        <w:rPr>
          <w:rFonts w:ascii="Arial" w:hAnsi="Arial" w:cs="Arial"/>
          <w:sz w:val="24"/>
        </w:rPr>
      </w:pPr>
      <w:r>
        <w:rPr>
          <w:rFonts w:ascii="Arial" w:hAnsi="Arial" w:cs="Arial"/>
          <w:sz w:val="24"/>
        </w:rPr>
        <w:t>1</w:t>
      </w:r>
      <w:r w:rsidR="00933B52">
        <w:rPr>
          <w:rFonts w:ascii="Arial" w:hAnsi="Arial" w:cs="Arial"/>
          <w:sz w:val="24"/>
        </w:rPr>
        <w:t>57</w:t>
      </w:r>
      <w:r w:rsidR="00192BAE" w:rsidRPr="009B0394">
        <w:rPr>
          <w:rFonts w:ascii="Arial" w:hAnsi="Arial" w:cs="Arial"/>
          <w:sz w:val="24"/>
        </w:rPr>
        <w:t>.</w:t>
      </w:r>
      <w:r w:rsidR="00192BAE" w:rsidRPr="009B0394">
        <w:rPr>
          <w:rFonts w:ascii="Arial" w:hAnsi="Arial" w:cs="Arial"/>
          <w:sz w:val="24"/>
        </w:rPr>
        <w:tab/>
        <w:t xml:space="preserve">Matters arising </w:t>
      </w:r>
      <w:r w:rsidR="0094611B" w:rsidRPr="009B0394">
        <w:rPr>
          <w:rFonts w:ascii="Arial" w:hAnsi="Arial" w:cs="Arial"/>
          <w:sz w:val="24"/>
        </w:rPr>
        <w:t>from</w:t>
      </w:r>
      <w:r w:rsidR="00192BAE" w:rsidRPr="009B0394">
        <w:rPr>
          <w:rFonts w:ascii="Arial" w:hAnsi="Arial" w:cs="Arial"/>
          <w:sz w:val="24"/>
        </w:rPr>
        <w:t xml:space="preserve"> the minutes:</w:t>
      </w:r>
    </w:p>
    <w:p w14:paraId="17FEA7A0" w14:textId="78FF3F5E" w:rsidR="00192BAE" w:rsidRPr="009B0394" w:rsidRDefault="00F37C5E" w:rsidP="00F76374">
      <w:pPr>
        <w:pStyle w:val="Subtitle"/>
        <w:spacing w:before="240"/>
        <w:ind w:left="720" w:hanging="720"/>
        <w:jc w:val="left"/>
        <w:rPr>
          <w:rFonts w:ascii="Arial" w:hAnsi="Arial" w:cs="Arial"/>
          <w:sz w:val="24"/>
        </w:rPr>
      </w:pPr>
      <w:r>
        <w:rPr>
          <w:rFonts w:ascii="Arial" w:hAnsi="Arial" w:cs="Arial"/>
          <w:sz w:val="24"/>
        </w:rPr>
        <w:t>1</w:t>
      </w:r>
      <w:r w:rsidR="00933B52">
        <w:rPr>
          <w:rFonts w:ascii="Arial" w:hAnsi="Arial" w:cs="Arial"/>
          <w:sz w:val="24"/>
        </w:rPr>
        <w:t>58</w:t>
      </w:r>
      <w:r w:rsidR="00CD3A3B" w:rsidRPr="009B0394">
        <w:rPr>
          <w:rFonts w:ascii="Arial" w:hAnsi="Arial" w:cs="Arial"/>
          <w:sz w:val="24"/>
        </w:rPr>
        <w:t>.</w:t>
      </w:r>
      <w:r w:rsidR="00CD3A3B" w:rsidRPr="009B0394">
        <w:rPr>
          <w:rFonts w:ascii="Arial" w:hAnsi="Arial" w:cs="Arial"/>
          <w:sz w:val="24"/>
        </w:rPr>
        <w:tab/>
        <w:t>Correspondence, for information only:</w:t>
      </w:r>
      <w:r w:rsidR="00F76374" w:rsidRPr="009B0394">
        <w:rPr>
          <w:rFonts w:ascii="Arial" w:hAnsi="Arial" w:cs="Arial"/>
          <w:sz w:val="24"/>
        </w:rPr>
        <w:t xml:space="preserve"> </w:t>
      </w:r>
      <w:r w:rsidR="00921623" w:rsidRPr="009B0394">
        <w:rPr>
          <w:rFonts w:ascii="Arial" w:hAnsi="Arial" w:cs="Arial"/>
          <w:b w:val="0"/>
          <w:bCs w:val="0"/>
          <w:sz w:val="24"/>
        </w:rPr>
        <w:t>None</w:t>
      </w:r>
    </w:p>
    <w:p w14:paraId="3B32E50C" w14:textId="2D057953" w:rsidR="00CD3A3B" w:rsidRPr="009B0394" w:rsidRDefault="00921623" w:rsidP="00171670">
      <w:pPr>
        <w:pStyle w:val="Subtitle"/>
        <w:spacing w:before="240"/>
        <w:jc w:val="left"/>
        <w:rPr>
          <w:rFonts w:ascii="Arial" w:hAnsi="Arial" w:cs="Arial"/>
          <w:b w:val="0"/>
          <w:bCs w:val="0"/>
          <w:sz w:val="24"/>
        </w:rPr>
      </w:pPr>
      <w:r w:rsidRPr="009B0394">
        <w:rPr>
          <w:rFonts w:ascii="Arial" w:hAnsi="Arial" w:cs="Arial"/>
          <w:sz w:val="24"/>
        </w:rPr>
        <w:t>1</w:t>
      </w:r>
      <w:r w:rsidR="00070EBC">
        <w:rPr>
          <w:rFonts w:ascii="Arial" w:hAnsi="Arial" w:cs="Arial"/>
          <w:sz w:val="24"/>
        </w:rPr>
        <w:t>59</w:t>
      </w:r>
      <w:r w:rsidR="00CD3A3B" w:rsidRPr="009B0394">
        <w:rPr>
          <w:rFonts w:ascii="Arial" w:hAnsi="Arial" w:cs="Arial"/>
          <w:sz w:val="24"/>
        </w:rPr>
        <w:t>.</w:t>
      </w:r>
      <w:r w:rsidR="00F21309" w:rsidRPr="009B0394">
        <w:rPr>
          <w:rFonts w:ascii="Arial" w:hAnsi="Arial" w:cs="Arial"/>
          <w:sz w:val="24"/>
        </w:rPr>
        <w:tab/>
        <w:t xml:space="preserve">Planning Decisions: </w:t>
      </w:r>
      <w:r w:rsidR="00C63284" w:rsidRPr="009B0394">
        <w:rPr>
          <w:rFonts w:ascii="Arial" w:hAnsi="Arial" w:cs="Arial"/>
          <w:b w:val="0"/>
          <w:bCs w:val="0"/>
          <w:sz w:val="24"/>
        </w:rPr>
        <w:t>L</w:t>
      </w:r>
      <w:r w:rsidR="001F7957" w:rsidRPr="009B0394">
        <w:rPr>
          <w:rFonts w:ascii="Arial" w:hAnsi="Arial" w:cs="Arial"/>
          <w:b w:val="0"/>
          <w:bCs w:val="0"/>
          <w:sz w:val="24"/>
        </w:rPr>
        <w:t>is</w:t>
      </w:r>
      <w:r w:rsidR="00FC6E0E" w:rsidRPr="009B0394">
        <w:rPr>
          <w:rFonts w:ascii="Arial" w:hAnsi="Arial" w:cs="Arial"/>
          <w:b w:val="0"/>
          <w:bCs w:val="0"/>
          <w:sz w:val="24"/>
        </w:rPr>
        <w:t>ts</w:t>
      </w:r>
      <w:r w:rsidR="001F7957" w:rsidRPr="009B0394">
        <w:rPr>
          <w:rFonts w:ascii="Arial" w:hAnsi="Arial" w:cs="Arial"/>
          <w:b w:val="0"/>
          <w:bCs w:val="0"/>
          <w:sz w:val="24"/>
        </w:rPr>
        <w:t xml:space="preserve"> emailed </w:t>
      </w:r>
      <w:r w:rsidR="00906514">
        <w:rPr>
          <w:rFonts w:ascii="Arial" w:hAnsi="Arial" w:cs="Arial"/>
          <w:b w:val="0"/>
          <w:bCs w:val="0"/>
          <w:sz w:val="24"/>
        </w:rPr>
        <w:t>and noted</w:t>
      </w:r>
    </w:p>
    <w:p w14:paraId="697741F2" w14:textId="782AFD32" w:rsidR="00FC6E0E" w:rsidRDefault="00FC6E0E" w:rsidP="00171670">
      <w:pPr>
        <w:pStyle w:val="Subtitle"/>
        <w:spacing w:before="240"/>
        <w:jc w:val="left"/>
        <w:rPr>
          <w:rFonts w:ascii="Arial" w:hAnsi="Arial" w:cs="Arial"/>
          <w:sz w:val="24"/>
        </w:rPr>
      </w:pPr>
      <w:r w:rsidRPr="009B0394">
        <w:rPr>
          <w:rFonts w:ascii="Arial" w:hAnsi="Arial" w:cs="Arial"/>
          <w:sz w:val="24"/>
        </w:rPr>
        <w:t>1</w:t>
      </w:r>
      <w:r w:rsidR="00070EBC">
        <w:rPr>
          <w:rFonts w:ascii="Arial" w:hAnsi="Arial" w:cs="Arial"/>
          <w:sz w:val="24"/>
        </w:rPr>
        <w:t>60</w:t>
      </w:r>
      <w:r w:rsidR="00EC2BF3" w:rsidRPr="009B0394">
        <w:rPr>
          <w:rFonts w:ascii="Arial" w:hAnsi="Arial" w:cs="Arial"/>
          <w:sz w:val="24"/>
        </w:rPr>
        <w:t>.</w:t>
      </w:r>
      <w:r w:rsidR="00EC2BF3" w:rsidRPr="009B0394">
        <w:rPr>
          <w:rFonts w:ascii="Arial" w:hAnsi="Arial" w:cs="Arial"/>
          <w:sz w:val="24"/>
        </w:rPr>
        <w:tab/>
      </w:r>
      <w:r w:rsidR="005A3F65" w:rsidRPr="009B0394">
        <w:rPr>
          <w:rFonts w:ascii="Arial" w:hAnsi="Arial" w:cs="Arial"/>
          <w:sz w:val="24"/>
        </w:rPr>
        <w:t>Planning Applications:</w:t>
      </w:r>
    </w:p>
    <w:p w14:paraId="05759BEF" w14:textId="77777777" w:rsidR="00FA06F2" w:rsidRDefault="00FA06F2" w:rsidP="00FA06F2">
      <w:pPr>
        <w:rPr>
          <w:sz w:val="22"/>
          <w:szCs w:val="22"/>
        </w:rPr>
      </w:pPr>
    </w:p>
    <w:tbl>
      <w:tblPr>
        <w:tblStyle w:val="TableGrid"/>
        <w:tblW w:w="9634" w:type="dxa"/>
        <w:tblInd w:w="142" w:type="dxa"/>
        <w:tblLook w:val="04A0" w:firstRow="1" w:lastRow="0" w:firstColumn="1" w:lastColumn="0" w:noHBand="0" w:noVBand="1"/>
      </w:tblPr>
      <w:tblGrid>
        <w:gridCol w:w="2776"/>
        <w:gridCol w:w="2597"/>
        <w:gridCol w:w="4261"/>
      </w:tblGrid>
      <w:tr w:rsidR="00E120F1" w:rsidRPr="007F36AD" w14:paraId="555D8793" w14:textId="77777777" w:rsidTr="009D1DDB">
        <w:tc>
          <w:tcPr>
            <w:tcW w:w="2810" w:type="dxa"/>
          </w:tcPr>
          <w:p w14:paraId="46F1949A" w14:textId="77777777" w:rsidR="00E120F1" w:rsidRPr="007F36AD" w:rsidRDefault="00E120F1" w:rsidP="009D1DDB">
            <w:pPr>
              <w:tabs>
                <w:tab w:val="right" w:pos="9525"/>
              </w:tabs>
              <w:ind w:right="-933"/>
              <w:rPr>
                <w:rStyle w:val="Strong"/>
                <w:rFonts w:ascii="Arial" w:eastAsia="Medieval" w:hAnsi="Arial" w:cs="Arial"/>
              </w:rPr>
            </w:pPr>
            <w:r w:rsidRPr="007F36AD">
              <w:rPr>
                <w:rStyle w:val="Strong"/>
                <w:rFonts w:ascii="Arial" w:eastAsia="Medieval" w:hAnsi="Arial" w:cs="Arial"/>
              </w:rPr>
              <w:t>App</w:t>
            </w:r>
          </w:p>
        </w:tc>
        <w:tc>
          <w:tcPr>
            <w:tcW w:w="2633" w:type="dxa"/>
          </w:tcPr>
          <w:p w14:paraId="3CDEA379" w14:textId="77777777" w:rsidR="00E120F1" w:rsidRPr="007F36AD" w:rsidRDefault="00E120F1" w:rsidP="009D1DDB">
            <w:pPr>
              <w:tabs>
                <w:tab w:val="right" w:pos="9525"/>
              </w:tabs>
              <w:ind w:right="-933"/>
              <w:rPr>
                <w:rStyle w:val="Strong"/>
                <w:rFonts w:ascii="Arial" w:eastAsia="Medieval" w:hAnsi="Arial" w:cs="Arial"/>
              </w:rPr>
            </w:pPr>
            <w:r w:rsidRPr="007F36AD">
              <w:rPr>
                <w:rStyle w:val="Strong"/>
                <w:rFonts w:ascii="Arial" w:eastAsia="Medieval" w:hAnsi="Arial" w:cs="Arial"/>
              </w:rPr>
              <w:t>Address</w:t>
            </w:r>
          </w:p>
        </w:tc>
        <w:tc>
          <w:tcPr>
            <w:tcW w:w="4191" w:type="dxa"/>
          </w:tcPr>
          <w:p w14:paraId="44323665" w14:textId="77777777" w:rsidR="00E120F1" w:rsidRPr="007F36AD" w:rsidRDefault="00E120F1" w:rsidP="009D1DDB">
            <w:pPr>
              <w:tabs>
                <w:tab w:val="right" w:pos="9525"/>
              </w:tabs>
              <w:ind w:right="-933"/>
              <w:rPr>
                <w:rStyle w:val="Strong"/>
                <w:rFonts w:ascii="Arial" w:eastAsia="Medieval" w:hAnsi="Arial" w:cs="Arial"/>
              </w:rPr>
            </w:pPr>
            <w:r w:rsidRPr="007F36AD">
              <w:rPr>
                <w:rStyle w:val="Strong"/>
                <w:rFonts w:ascii="Arial" w:eastAsia="Medieval" w:hAnsi="Arial" w:cs="Arial"/>
              </w:rPr>
              <w:t>Proposal</w:t>
            </w:r>
          </w:p>
        </w:tc>
      </w:tr>
      <w:tr w:rsidR="00E120F1" w:rsidRPr="007F36AD" w14:paraId="42F765D6" w14:textId="77777777" w:rsidTr="009D1DDB">
        <w:tc>
          <w:tcPr>
            <w:tcW w:w="2810" w:type="dxa"/>
          </w:tcPr>
          <w:p w14:paraId="0026E5CD" w14:textId="77777777" w:rsidR="00E120F1" w:rsidRPr="00BA559F" w:rsidRDefault="00E120F1" w:rsidP="009D1DDB">
            <w:pPr>
              <w:tabs>
                <w:tab w:val="right" w:pos="9525"/>
              </w:tabs>
              <w:ind w:right="-933"/>
              <w:rPr>
                <w:rFonts w:ascii="Arial" w:hAnsi="Arial" w:cs="Arial"/>
              </w:rPr>
            </w:pPr>
            <w:r w:rsidRPr="00BA559F">
              <w:rPr>
                <w:rFonts w:ascii="Arial" w:hAnsi="Arial" w:cs="Arial"/>
              </w:rPr>
              <w:t>3/20/1518/HOU</w:t>
            </w:r>
          </w:p>
        </w:tc>
        <w:tc>
          <w:tcPr>
            <w:tcW w:w="2633" w:type="dxa"/>
          </w:tcPr>
          <w:p w14:paraId="6F4AA351" w14:textId="77777777" w:rsidR="00E120F1" w:rsidRPr="00BA559F" w:rsidRDefault="00E120F1" w:rsidP="009D1DDB">
            <w:pPr>
              <w:autoSpaceDE w:val="0"/>
              <w:autoSpaceDN w:val="0"/>
              <w:adjustRightInd w:val="0"/>
              <w:rPr>
                <w:rFonts w:ascii="Arial" w:hAnsi="Arial" w:cs="Arial"/>
              </w:rPr>
            </w:pPr>
            <w:r w:rsidRPr="00BA559F">
              <w:rPr>
                <w:rFonts w:ascii="Arial" w:hAnsi="Arial" w:cs="Arial"/>
              </w:rPr>
              <w:t>1 IVY CLOSE, ASHLEY HEATH, RINGWOOD, BH24 2QZ</w:t>
            </w:r>
          </w:p>
        </w:tc>
        <w:tc>
          <w:tcPr>
            <w:tcW w:w="4191" w:type="dxa"/>
            <w:shd w:val="clear" w:color="auto" w:fill="FFFFFF" w:themeFill="background1"/>
          </w:tcPr>
          <w:p w14:paraId="1D683CF6" w14:textId="77777777" w:rsidR="00E120F1" w:rsidRPr="00BA559F" w:rsidRDefault="00E120F1" w:rsidP="009D1DDB">
            <w:pPr>
              <w:rPr>
                <w:rFonts w:ascii="Arial" w:hAnsi="Arial" w:cs="Arial"/>
              </w:rPr>
            </w:pPr>
            <w:r>
              <w:rPr>
                <w:rFonts w:ascii="Arial" w:hAnsi="Arial" w:cs="Arial"/>
              </w:rPr>
              <w:t>No objections</w:t>
            </w:r>
          </w:p>
        </w:tc>
      </w:tr>
      <w:tr w:rsidR="00E120F1" w:rsidRPr="007F36AD" w14:paraId="3506F752" w14:textId="77777777" w:rsidTr="009D1DDB">
        <w:tc>
          <w:tcPr>
            <w:tcW w:w="2810" w:type="dxa"/>
          </w:tcPr>
          <w:p w14:paraId="280A8CA0" w14:textId="77777777" w:rsidR="00E120F1" w:rsidRPr="00BA559F" w:rsidRDefault="00E120F1" w:rsidP="009D1DDB">
            <w:pPr>
              <w:tabs>
                <w:tab w:val="right" w:pos="9525"/>
              </w:tabs>
              <w:ind w:right="-933"/>
              <w:rPr>
                <w:rStyle w:val="Strong"/>
                <w:rFonts w:ascii="Arial" w:eastAsia="Medieval" w:hAnsi="Arial" w:cs="Arial"/>
                <w:b w:val="0"/>
              </w:rPr>
            </w:pPr>
            <w:r w:rsidRPr="00BA559F">
              <w:rPr>
                <w:rFonts w:ascii="Arial" w:hAnsi="Arial" w:cs="Arial"/>
              </w:rPr>
              <w:t>3/20/1485/HOU</w:t>
            </w:r>
          </w:p>
        </w:tc>
        <w:tc>
          <w:tcPr>
            <w:tcW w:w="2633" w:type="dxa"/>
          </w:tcPr>
          <w:p w14:paraId="37C18D59" w14:textId="77777777" w:rsidR="00E120F1" w:rsidRPr="00BA559F" w:rsidRDefault="00E120F1" w:rsidP="009D1DDB">
            <w:pPr>
              <w:autoSpaceDE w:val="0"/>
              <w:autoSpaceDN w:val="0"/>
              <w:adjustRightInd w:val="0"/>
              <w:rPr>
                <w:rFonts w:ascii="Arial" w:eastAsiaTheme="minorHAnsi" w:hAnsi="Arial" w:cs="Arial"/>
                <w:bCs/>
                <w:color w:val="000000"/>
              </w:rPr>
            </w:pPr>
            <w:r w:rsidRPr="00BA559F">
              <w:rPr>
                <w:rFonts w:ascii="Arial" w:hAnsi="Arial" w:cs="Arial"/>
              </w:rPr>
              <w:t xml:space="preserve">54 BOUNDARY </w:t>
            </w:r>
            <w:r>
              <w:rPr>
                <w:rFonts w:ascii="Arial" w:hAnsi="Arial" w:cs="Arial"/>
              </w:rPr>
              <w:t>L</w:t>
            </w:r>
            <w:r w:rsidRPr="00BA559F">
              <w:rPr>
                <w:rFonts w:ascii="Arial" w:hAnsi="Arial" w:cs="Arial"/>
              </w:rPr>
              <w:t>ANE, ST LEONARDS AND ST IVES, RINGWOOD, BH24 2SE</w:t>
            </w:r>
          </w:p>
        </w:tc>
        <w:tc>
          <w:tcPr>
            <w:tcW w:w="4191" w:type="dxa"/>
          </w:tcPr>
          <w:p w14:paraId="17586427" w14:textId="77777777" w:rsidR="00E120F1" w:rsidRPr="00BA559F" w:rsidRDefault="00E120F1" w:rsidP="009D1DDB">
            <w:pPr>
              <w:tabs>
                <w:tab w:val="right" w:pos="9525"/>
              </w:tabs>
              <w:ind w:right="175"/>
              <w:rPr>
                <w:rFonts w:ascii="Arial" w:eastAsiaTheme="minorHAnsi" w:hAnsi="Arial" w:cs="Arial"/>
                <w:bCs/>
                <w:color w:val="000000"/>
              </w:rPr>
            </w:pPr>
            <w:r>
              <w:rPr>
                <w:rFonts w:ascii="Arial" w:hAnsi="Arial" w:cs="Arial"/>
              </w:rPr>
              <w:t>No objections</w:t>
            </w:r>
          </w:p>
        </w:tc>
      </w:tr>
      <w:tr w:rsidR="00E120F1" w:rsidRPr="007F36AD" w14:paraId="3616B0A2" w14:textId="77777777" w:rsidTr="009D1DDB">
        <w:tc>
          <w:tcPr>
            <w:tcW w:w="2810" w:type="dxa"/>
          </w:tcPr>
          <w:p w14:paraId="674AE5BF" w14:textId="77777777" w:rsidR="00E120F1" w:rsidRPr="00BA559F" w:rsidRDefault="00E120F1" w:rsidP="009D1DDB">
            <w:pPr>
              <w:tabs>
                <w:tab w:val="right" w:pos="9525"/>
              </w:tabs>
              <w:ind w:right="-933"/>
              <w:rPr>
                <w:rStyle w:val="Strong"/>
                <w:rFonts w:ascii="Arial" w:eastAsia="Medieval" w:hAnsi="Arial" w:cs="Arial"/>
                <w:b w:val="0"/>
              </w:rPr>
            </w:pPr>
            <w:r w:rsidRPr="00BA559F">
              <w:rPr>
                <w:rFonts w:ascii="Arial" w:hAnsi="Arial" w:cs="Arial"/>
              </w:rPr>
              <w:t>3/20/1326/FUL</w:t>
            </w:r>
          </w:p>
        </w:tc>
        <w:tc>
          <w:tcPr>
            <w:tcW w:w="2633" w:type="dxa"/>
          </w:tcPr>
          <w:p w14:paraId="3F5CABE0" w14:textId="77777777" w:rsidR="00E120F1" w:rsidRPr="00BA559F" w:rsidRDefault="00E120F1" w:rsidP="009D1DDB">
            <w:pPr>
              <w:autoSpaceDE w:val="0"/>
              <w:autoSpaceDN w:val="0"/>
              <w:adjustRightInd w:val="0"/>
              <w:rPr>
                <w:rFonts w:ascii="Arial" w:eastAsiaTheme="minorHAnsi" w:hAnsi="Arial" w:cs="Arial"/>
                <w:bCs/>
                <w:color w:val="000000"/>
              </w:rPr>
            </w:pPr>
            <w:r w:rsidRPr="00BA559F">
              <w:rPr>
                <w:rFonts w:ascii="Arial" w:hAnsi="Arial" w:cs="Arial"/>
              </w:rPr>
              <w:t>63 AVON CASTLE DRIVE, ASHLEY HEATH, RINGWOOD, BH24 2BE</w:t>
            </w:r>
          </w:p>
        </w:tc>
        <w:tc>
          <w:tcPr>
            <w:tcW w:w="4191" w:type="dxa"/>
          </w:tcPr>
          <w:p w14:paraId="613A81E5" w14:textId="77777777" w:rsidR="00E120F1" w:rsidRDefault="00E120F1" w:rsidP="009D1DDB">
            <w:pPr>
              <w:tabs>
                <w:tab w:val="right" w:pos="9525"/>
              </w:tabs>
              <w:ind w:right="175"/>
              <w:rPr>
                <w:rFonts w:ascii="Arial" w:hAnsi="Arial" w:cs="Arial"/>
              </w:rPr>
            </w:pPr>
            <w:r>
              <w:rPr>
                <w:rFonts w:ascii="Arial" w:hAnsi="Arial" w:cs="Arial"/>
              </w:rPr>
              <w:t>The Committee felt that the information supplied was confusing and insufficient for them to provide a response.</w:t>
            </w:r>
          </w:p>
          <w:p w14:paraId="1C962003" w14:textId="77777777" w:rsidR="00E120F1" w:rsidRDefault="00E120F1" w:rsidP="009D1DDB">
            <w:pPr>
              <w:tabs>
                <w:tab w:val="right" w:pos="9525"/>
              </w:tabs>
              <w:ind w:right="175"/>
              <w:rPr>
                <w:rFonts w:ascii="Arial" w:hAnsi="Arial" w:cs="Arial"/>
              </w:rPr>
            </w:pPr>
            <w:r>
              <w:rPr>
                <w:rFonts w:ascii="Arial" w:hAnsi="Arial" w:cs="Arial"/>
              </w:rPr>
              <w:lastRenderedPageBreak/>
              <w:t>It is indicated that the applicant is at 63 Avon Castle Drive, the location plan shows the nearest residential property to the subject of the application as number 63. But this is not the case the property marked with a 63 has a Chapel Rise address. 63 Avon Castle Drive is some distance away. This is confusing and needs clarifying.</w:t>
            </w:r>
          </w:p>
          <w:p w14:paraId="4656C332" w14:textId="77777777" w:rsidR="00E120F1" w:rsidRDefault="00E120F1" w:rsidP="009D1DDB">
            <w:pPr>
              <w:tabs>
                <w:tab w:val="right" w:pos="9525"/>
              </w:tabs>
              <w:ind w:right="175"/>
              <w:rPr>
                <w:rFonts w:ascii="Arial" w:hAnsi="Arial" w:cs="Arial"/>
              </w:rPr>
            </w:pPr>
            <w:r>
              <w:rPr>
                <w:rFonts w:ascii="Arial" w:hAnsi="Arial" w:cs="Arial"/>
              </w:rPr>
              <w:t>The boundary markings are unclear – who is the owner of the land?</w:t>
            </w:r>
          </w:p>
          <w:p w14:paraId="098B202C" w14:textId="77777777" w:rsidR="00E120F1" w:rsidRDefault="00E120F1" w:rsidP="009D1DDB">
            <w:pPr>
              <w:tabs>
                <w:tab w:val="right" w:pos="9525"/>
              </w:tabs>
              <w:ind w:right="175"/>
              <w:rPr>
                <w:rFonts w:ascii="Arial" w:hAnsi="Arial" w:cs="Arial"/>
              </w:rPr>
            </w:pPr>
            <w:r>
              <w:rPr>
                <w:rFonts w:ascii="Arial" w:hAnsi="Arial" w:cs="Arial"/>
              </w:rPr>
              <w:t>The elevation and plan drawings do not show sufficient existing and proposed detail.</w:t>
            </w:r>
          </w:p>
          <w:p w14:paraId="395DE4A4" w14:textId="77777777" w:rsidR="00E120F1" w:rsidRDefault="00E120F1" w:rsidP="009D1DDB">
            <w:pPr>
              <w:tabs>
                <w:tab w:val="right" w:pos="9525"/>
              </w:tabs>
              <w:ind w:right="175"/>
              <w:rPr>
                <w:rFonts w:ascii="Arial" w:hAnsi="Arial" w:cs="Arial"/>
              </w:rPr>
            </w:pPr>
            <w:r>
              <w:rPr>
                <w:rFonts w:ascii="Arial" w:hAnsi="Arial" w:cs="Arial"/>
              </w:rPr>
              <w:t xml:space="preserve">The application </w:t>
            </w:r>
            <w:proofErr w:type="gramStart"/>
            <w:r>
              <w:rPr>
                <w:rFonts w:ascii="Arial" w:hAnsi="Arial" w:cs="Arial"/>
              </w:rPr>
              <w:t>doesn’t</w:t>
            </w:r>
            <w:proofErr w:type="gramEnd"/>
            <w:r>
              <w:rPr>
                <w:rFonts w:ascii="Arial" w:hAnsi="Arial" w:cs="Arial"/>
              </w:rPr>
              <w:t xml:space="preserve"> explain what the purpose of the proposed new building will be. Is it to be ancillary to the existing residential property or a totally separate dwelling?</w:t>
            </w:r>
          </w:p>
          <w:p w14:paraId="62194B4E" w14:textId="77777777" w:rsidR="00E120F1" w:rsidRDefault="00E120F1" w:rsidP="009D1DDB">
            <w:pPr>
              <w:tabs>
                <w:tab w:val="right" w:pos="9525"/>
              </w:tabs>
              <w:ind w:right="175"/>
              <w:rPr>
                <w:rFonts w:ascii="Arial" w:hAnsi="Arial" w:cs="Arial"/>
              </w:rPr>
            </w:pPr>
            <w:r>
              <w:rPr>
                <w:rFonts w:ascii="Arial" w:hAnsi="Arial" w:cs="Arial"/>
              </w:rPr>
              <w:t>It was not possible to gain access to view the existing building due to locked field gates and a private drive. The Parish Council request an arranged site visit.</w:t>
            </w:r>
          </w:p>
          <w:p w14:paraId="7F6AE678" w14:textId="77777777" w:rsidR="00E120F1" w:rsidRDefault="00E120F1" w:rsidP="009D1DDB">
            <w:pPr>
              <w:tabs>
                <w:tab w:val="right" w:pos="9525"/>
              </w:tabs>
              <w:ind w:right="175"/>
              <w:rPr>
                <w:rFonts w:ascii="Arial" w:hAnsi="Arial" w:cs="Arial"/>
              </w:rPr>
            </w:pPr>
          </w:p>
          <w:p w14:paraId="43188274" w14:textId="77777777" w:rsidR="00E120F1" w:rsidRPr="00BA559F" w:rsidRDefault="00E120F1" w:rsidP="009D1DDB">
            <w:pPr>
              <w:tabs>
                <w:tab w:val="right" w:pos="9525"/>
              </w:tabs>
              <w:ind w:right="175"/>
              <w:rPr>
                <w:rFonts w:ascii="Arial" w:hAnsi="Arial" w:cs="Arial"/>
              </w:rPr>
            </w:pPr>
            <w:r>
              <w:rPr>
                <w:rFonts w:ascii="Arial" w:hAnsi="Arial" w:cs="Arial"/>
              </w:rPr>
              <w:t>The Parish Council request all these points are clarified to allow it to provide a response.</w:t>
            </w:r>
          </w:p>
          <w:p w14:paraId="1E517588" w14:textId="77777777" w:rsidR="00E120F1" w:rsidRPr="00BA559F" w:rsidRDefault="00E120F1" w:rsidP="009D1DDB">
            <w:pPr>
              <w:tabs>
                <w:tab w:val="right" w:pos="9525"/>
              </w:tabs>
              <w:ind w:right="175"/>
              <w:rPr>
                <w:rFonts w:ascii="Arial" w:eastAsiaTheme="minorHAnsi" w:hAnsi="Arial" w:cs="Arial"/>
                <w:bCs/>
                <w:color w:val="000000"/>
              </w:rPr>
            </w:pPr>
          </w:p>
        </w:tc>
      </w:tr>
      <w:tr w:rsidR="00E120F1" w:rsidRPr="007F36AD" w14:paraId="607F98A6" w14:textId="77777777" w:rsidTr="009D1DDB">
        <w:tc>
          <w:tcPr>
            <w:tcW w:w="2810" w:type="dxa"/>
          </w:tcPr>
          <w:p w14:paraId="1F83029B" w14:textId="77777777" w:rsidR="00E120F1" w:rsidRPr="002C1F95" w:rsidRDefault="00E120F1" w:rsidP="009D1DDB">
            <w:pPr>
              <w:tabs>
                <w:tab w:val="right" w:pos="9525"/>
              </w:tabs>
              <w:ind w:right="-933"/>
              <w:rPr>
                <w:rFonts w:ascii="Arial" w:hAnsi="Arial" w:cs="Arial"/>
              </w:rPr>
            </w:pPr>
            <w:r w:rsidRPr="002C1F95">
              <w:rPr>
                <w:rFonts w:ascii="Arial" w:hAnsi="Arial" w:cs="Arial"/>
              </w:rPr>
              <w:lastRenderedPageBreak/>
              <w:t>3/19/2390/FUL</w:t>
            </w:r>
          </w:p>
        </w:tc>
        <w:tc>
          <w:tcPr>
            <w:tcW w:w="2633" w:type="dxa"/>
          </w:tcPr>
          <w:p w14:paraId="0007C04A" w14:textId="77777777" w:rsidR="00E120F1" w:rsidRPr="002C1F95" w:rsidRDefault="00E120F1" w:rsidP="009D1DDB">
            <w:pPr>
              <w:autoSpaceDE w:val="0"/>
              <w:autoSpaceDN w:val="0"/>
              <w:adjustRightInd w:val="0"/>
              <w:rPr>
                <w:rFonts w:ascii="Arial" w:hAnsi="Arial" w:cs="Arial"/>
              </w:rPr>
            </w:pPr>
            <w:r w:rsidRPr="002C1F95">
              <w:rPr>
                <w:rFonts w:ascii="Arial" w:hAnsi="Arial" w:cs="Arial"/>
              </w:rPr>
              <w:t>78 Sandy Lane St Leonards And St Ives Ringwood BH24 2LG</w:t>
            </w:r>
          </w:p>
        </w:tc>
        <w:tc>
          <w:tcPr>
            <w:tcW w:w="4191" w:type="dxa"/>
          </w:tcPr>
          <w:p w14:paraId="44689167" w14:textId="77777777" w:rsidR="00E120F1" w:rsidRDefault="00E120F1" w:rsidP="009D1DDB">
            <w:pPr>
              <w:tabs>
                <w:tab w:val="right" w:pos="9525"/>
              </w:tabs>
              <w:ind w:right="175"/>
              <w:rPr>
                <w:rFonts w:ascii="Arial" w:hAnsi="Arial" w:cs="Arial"/>
              </w:rPr>
            </w:pPr>
            <w:r>
              <w:rPr>
                <w:rFonts w:ascii="Arial" w:hAnsi="Arial" w:cs="Arial"/>
              </w:rPr>
              <w:t>The Parish Council strongly objects to this proposal. The Committee could see very little change between this application and the previous application apart from removing some element of construction above the garages. Therefore, their original comments still stand, in that the Parish Council:</w:t>
            </w:r>
          </w:p>
          <w:p w14:paraId="7A9EF0EF" w14:textId="77777777" w:rsidR="00E120F1" w:rsidRDefault="00E120F1" w:rsidP="009D1DDB">
            <w:pPr>
              <w:tabs>
                <w:tab w:val="right" w:pos="9525"/>
              </w:tabs>
              <w:ind w:right="175"/>
              <w:rPr>
                <w:rFonts w:ascii="Arial" w:hAnsi="Arial" w:cs="Arial"/>
              </w:rPr>
            </w:pPr>
            <w:r>
              <w:rPr>
                <w:rFonts w:ascii="Arial" w:hAnsi="Arial" w:cs="Arial"/>
              </w:rPr>
              <w:t xml:space="preserve"> </w:t>
            </w:r>
          </w:p>
          <w:p w14:paraId="3E8E0A78" w14:textId="77777777" w:rsidR="00E120F1" w:rsidRDefault="00E120F1" w:rsidP="009D1DDB">
            <w:pPr>
              <w:tabs>
                <w:tab w:val="right" w:pos="9525"/>
              </w:tabs>
              <w:ind w:right="175"/>
              <w:rPr>
                <w:rFonts w:ascii="Arial" w:hAnsi="Arial" w:cs="Arial"/>
              </w:rPr>
            </w:pPr>
            <w:r>
              <w:rPr>
                <w:noProof/>
              </w:rPr>
              <w:drawing>
                <wp:inline distT="0" distB="0" distL="0" distR="0" wp14:anchorId="1A0FF0A6" wp14:editId="708FC9B2">
                  <wp:extent cx="24574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7450" cy="1628775"/>
                          </a:xfrm>
                          <a:prstGeom prst="rect">
                            <a:avLst/>
                          </a:prstGeom>
                        </pic:spPr>
                      </pic:pic>
                    </a:graphicData>
                  </a:graphic>
                </wp:inline>
              </w:drawing>
            </w:r>
          </w:p>
          <w:p w14:paraId="6A346AFE" w14:textId="77777777" w:rsidR="00E120F1" w:rsidRDefault="00E120F1" w:rsidP="009D1DDB">
            <w:pPr>
              <w:tabs>
                <w:tab w:val="right" w:pos="9525"/>
              </w:tabs>
              <w:ind w:right="175"/>
              <w:rPr>
                <w:rFonts w:ascii="Arial" w:hAnsi="Arial" w:cs="Arial"/>
              </w:rPr>
            </w:pPr>
            <w:r>
              <w:rPr>
                <w:rFonts w:ascii="Arial" w:hAnsi="Arial" w:cs="Arial"/>
              </w:rPr>
              <w:lastRenderedPageBreak/>
              <w:t xml:space="preserve">Further comments: </w:t>
            </w:r>
          </w:p>
          <w:p w14:paraId="77F98476" w14:textId="77777777" w:rsidR="00E120F1" w:rsidRDefault="00E120F1" w:rsidP="009D1DDB">
            <w:pPr>
              <w:tabs>
                <w:tab w:val="right" w:pos="9525"/>
              </w:tabs>
              <w:ind w:right="175"/>
              <w:rPr>
                <w:rFonts w:ascii="Arial" w:hAnsi="Arial" w:cs="Arial"/>
              </w:rPr>
            </w:pPr>
            <w:r>
              <w:rPr>
                <w:rFonts w:ascii="Arial" w:hAnsi="Arial" w:cs="Arial"/>
              </w:rPr>
              <w:t>It is considered that this proposal is creating a congested urban estate in an area which has enjoyed many years as a semi-rural sylvan setting. The Parish Council does not want to lose the semi-rural feel of the area by over development.</w:t>
            </w:r>
          </w:p>
          <w:p w14:paraId="3A5B9C2D" w14:textId="77777777" w:rsidR="00E120F1" w:rsidRDefault="00E120F1" w:rsidP="009D1DDB">
            <w:pPr>
              <w:tabs>
                <w:tab w:val="right" w:pos="9525"/>
              </w:tabs>
              <w:ind w:right="175"/>
              <w:rPr>
                <w:rFonts w:ascii="Arial" w:hAnsi="Arial" w:cs="Arial"/>
              </w:rPr>
            </w:pPr>
          </w:p>
          <w:p w14:paraId="6783472F" w14:textId="77777777" w:rsidR="00E120F1" w:rsidRDefault="00E120F1" w:rsidP="009D1DDB">
            <w:pPr>
              <w:tabs>
                <w:tab w:val="right" w:pos="9525"/>
              </w:tabs>
              <w:ind w:right="175"/>
              <w:rPr>
                <w:rFonts w:ascii="Arial" w:hAnsi="Arial" w:cs="Arial"/>
              </w:rPr>
            </w:pPr>
            <w:r>
              <w:rPr>
                <w:rFonts w:ascii="Arial" w:hAnsi="Arial" w:cs="Arial"/>
              </w:rPr>
              <w:t>Access to the existing Poppy Close properties is extremely narrow with no pavement, with the anticipated proliferation of vehicle movements to the proposed properties it is considered the current access infrastructure is insufficient and will create an unacceptable hazard.</w:t>
            </w:r>
          </w:p>
          <w:p w14:paraId="324EB1F0" w14:textId="77777777" w:rsidR="00E120F1" w:rsidRDefault="00E120F1" w:rsidP="009D1DDB">
            <w:pPr>
              <w:tabs>
                <w:tab w:val="right" w:pos="9525"/>
              </w:tabs>
              <w:ind w:right="175"/>
              <w:rPr>
                <w:rFonts w:ascii="Arial" w:hAnsi="Arial" w:cs="Arial"/>
              </w:rPr>
            </w:pPr>
          </w:p>
          <w:p w14:paraId="100D1231" w14:textId="77777777" w:rsidR="00E120F1" w:rsidRPr="002C1F95" w:rsidRDefault="00E120F1" w:rsidP="009D1DDB">
            <w:pPr>
              <w:tabs>
                <w:tab w:val="right" w:pos="9525"/>
              </w:tabs>
              <w:ind w:right="175"/>
              <w:rPr>
                <w:rFonts w:ascii="Arial" w:hAnsi="Arial" w:cs="Arial"/>
              </w:rPr>
            </w:pPr>
            <w:r>
              <w:rPr>
                <w:rFonts w:ascii="Arial" w:hAnsi="Arial" w:cs="Arial"/>
              </w:rPr>
              <w:t>Prevalent fencing and a lack of hedging on the proposed development will restrict the movement of wildlife</w:t>
            </w:r>
          </w:p>
        </w:tc>
      </w:tr>
    </w:tbl>
    <w:p w14:paraId="0BEBDA46" w14:textId="77777777" w:rsidR="00FA06F2" w:rsidRDefault="00FA06F2" w:rsidP="00FA06F2"/>
    <w:p w14:paraId="073D7D73" w14:textId="2B2A57D2" w:rsidR="006A6ED0" w:rsidRDefault="008C4781" w:rsidP="008C4781">
      <w:pPr>
        <w:pStyle w:val="Subtitle"/>
        <w:spacing w:before="120"/>
        <w:ind w:left="720" w:hanging="720"/>
        <w:jc w:val="left"/>
        <w:rPr>
          <w:rFonts w:ascii="Arial" w:hAnsi="Arial" w:cs="Arial"/>
          <w:sz w:val="24"/>
        </w:rPr>
      </w:pPr>
      <w:r w:rsidRPr="0024338F">
        <w:rPr>
          <w:rFonts w:ascii="Arial" w:hAnsi="Arial" w:cs="Arial"/>
          <w:sz w:val="24"/>
        </w:rPr>
        <w:t>1</w:t>
      </w:r>
      <w:r w:rsidR="00070EBC">
        <w:rPr>
          <w:rFonts w:ascii="Arial" w:hAnsi="Arial" w:cs="Arial"/>
          <w:sz w:val="24"/>
        </w:rPr>
        <w:t>61</w:t>
      </w:r>
      <w:r w:rsidR="009A6962" w:rsidRPr="0024338F">
        <w:rPr>
          <w:rFonts w:ascii="Arial" w:hAnsi="Arial" w:cs="Arial"/>
          <w:sz w:val="24"/>
        </w:rPr>
        <w:t>.</w:t>
      </w:r>
      <w:r w:rsidR="009A6962" w:rsidRPr="0024338F">
        <w:rPr>
          <w:rFonts w:ascii="Arial" w:hAnsi="Arial" w:cs="Arial"/>
          <w:sz w:val="24"/>
        </w:rPr>
        <w:tab/>
        <w:t>Exchange of Information:</w:t>
      </w:r>
      <w:r w:rsidR="00400F23" w:rsidRPr="0024338F">
        <w:rPr>
          <w:rFonts w:ascii="Arial" w:hAnsi="Arial" w:cs="Arial"/>
          <w:sz w:val="24"/>
        </w:rPr>
        <w:t xml:space="preserve"> </w:t>
      </w:r>
    </w:p>
    <w:p w14:paraId="34EFCC0F" w14:textId="07A94482" w:rsidR="00906514" w:rsidRDefault="00906514" w:rsidP="0042423B">
      <w:pPr>
        <w:pStyle w:val="Subtitle"/>
        <w:spacing w:before="120"/>
        <w:ind w:left="426" w:hanging="426"/>
        <w:jc w:val="left"/>
        <w:rPr>
          <w:rFonts w:ascii="Arial" w:hAnsi="Arial" w:cs="Arial"/>
          <w:b w:val="0"/>
          <w:sz w:val="24"/>
        </w:rPr>
      </w:pPr>
      <w:r w:rsidRPr="0042423B">
        <w:rPr>
          <w:rFonts w:ascii="Arial" w:hAnsi="Arial" w:cs="Arial"/>
          <w:b w:val="0"/>
          <w:sz w:val="24"/>
        </w:rPr>
        <w:t xml:space="preserve">1.  </w:t>
      </w:r>
      <w:r w:rsidR="0042423B">
        <w:rPr>
          <w:rFonts w:ascii="Arial" w:hAnsi="Arial" w:cs="Arial"/>
          <w:b w:val="0"/>
          <w:sz w:val="24"/>
        </w:rPr>
        <w:t xml:space="preserve"> </w:t>
      </w:r>
      <w:r w:rsidRPr="0042423B">
        <w:rPr>
          <w:rFonts w:ascii="Arial" w:hAnsi="Arial" w:cs="Arial"/>
          <w:b w:val="0"/>
          <w:sz w:val="24"/>
        </w:rPr>
        <w:t xml:space="preserve">The speaker was unable to attend due to </w:t>
      </w:r>
      <w:r w:rsidR="008F24E1">
        <w:rPr>
          <w:rFonts w:ascii="Arial" w:hAnsi="Arial" w:cs="Arial"/>
          <w:b w:val="0"/>
          <w:sz w:val="24"/>
        </w:rPr>
        <w:t>an unforeseen meeting engagement.</w:t>
      </w:r>
    </w:p>
    <w:p w14:paraId="59DDA98D" w14:textId="777A55C6" w:rsidR="00673D0D" w:rsidRDefault="0042423B" w:rsidP="008F24E1">
      <w:pPr>
        <w:pStyle w:val="Subtitle"/>
        <w:spacing w:before="120"/>
        <w:ind w:left="426" w:hanging="426"/>
        <w:jc w:val="left"/>
        <w:rPr>
          <w:rFonts w:ascii="Arial" w:hAnsi="Arial" w:cs="Arial"/>
          <w:b w:val="0"/>
          <w:sz w:val="24"/>
        </w:rPr>
      </w:pPr>
      <w:r>
        <w:rPr>
          <w:rFonts w:ascii="Arial" w:hAnsi="Arial" w:cs="Arial"/>
          <w:b w:val="0"/>
          <w:sz w:val="24"/>
        </w:rPr>
        <w:t xml:space="preserve">2.   </w:t>
      </w:r>
      <w:r w:rsidR="00DA5CDD">
        <w:rPr>
          <w:rFonts w:ascii="Arial" w:hAnsi="Arial" w:cs="Arial"/>
          <w:b w:val="0"/>
          <w:sz w:val="24"/>
        </w:rPr>
        <w:t xml:space="preserve">Cllr Davies expressed a concern that he has noticed many estate </w:t>
      </w:r>
      <w:r w:rsidR="00AC57B4">
        <w:rPr>
          <w:rFonts w:ascii="Arial" w:hAnsi="Arial" w:cs="Arial"/>
          <w:b w:val="0"/>
          <w:sz w:val="24"/>
        </w:rPr>
        <w:t>agents’</w:t>
      </w:r>
      <w:r w:rsidR="00DA5CDD">
        <w:rPr>
          <w:rFonts w:ascii="Arial" w:hAnsi="Arial" w:cs="Arial"/>
          <w:b w:val="0"/>
          <w:sz w:val="24"/>
        </w:rPr>
        <w:t xml:space="preserve"> </w:t>
      </w:r>
      <w:r w:rsidR="00D76CE7">
        <w:rPr>
          <w:rFonts w:ascii="Arial" w:hAnsi="Arial" w:cs="Arial"/>
          <w:b w:val="0"/>
          <w:sz w:val="24"/>
        </w:rPr>
        <w:t>boards appearing</w:t>
      </w:r>
      <w:r w:rsidR="00DA5CDD">
        <w:rPr>
          <w:rFonts w:ascii="Arial" w:hAnsi="Arial" w:cs="Arial"/>
          <w:b w:val="0"/>
          <w:sz w:val="24"/>
        </w:rPr>
        <w:t xml:space="preserve"> </w:t>
      </w:r>
      <w:r w:rsidR="00724768">
        <w:rPr>
          <w:rFonts w:ascii="Arial" w:hAnsi="Arial" w:cs="Arial"/>
          <w:b w:val="0"/>
          <w:sz w:val="24"/>
        </w:rPr>
        <w:t xml:space="preserve">at the ends of the roads in which the properties are for sale. As opposed to just outside the relevant </w:t>
      </w:r>
      <w:r w:rsidR="00AC57B4">
        <w:rPr>
          <w:rFonts w:ascii="Arial" w:hAnsi="Arial" w:cs="Arial"/>
          <w:b w:val="0"/>
          <w:sz w:val="24"/>
        </w:rPr>
        <w:t>properties.</w:t>
      </w:r>
      <w:r w:rsidR="002834E5">
        <w:rPr>
          <w:rFonts w:ascii="Arial" w:hAnsi="Arial" w:cs="Arial"/>
          <w:b w:val="0"/>
          <w:sz w:val="24"/>
        </w:rPr>
        <w:t xml:space="preserve"> </w:t>
      </w:r>
      <w:r w:rsidR="00724768">
        <w:rPr>
          <w:rFonts w:ascii="Arial" w:hAnsi="Arial" w:cs="Arial"/>
          <w:b w:val="0"/>
          <w:sz w:val="24"/>
        </w:rPr>
        <w:t xml:space="preserve">This is causing </w:t>
      </w:r>
      <w:r w:rsidR="00732098">
        <w:rPr>
          <w:rFonts w:ascii="Arial" w:hAnsi="Arial" w:cs="Arial"/>
          <w:b w:val="0"/>
          <w:sz w:val="24"/>
        </w:rPr>
        <w:t xml:space="preserve">a clutter of sign boards very close to the highway. </w:t>
      </w:r>
      <w:r w:rsidR="002834E5">
        <w:rPr>
          <w:rFonts w:ascii="Arial" w:hAnsi="Arial" w:cs="Arial"/>
          <w:b w:val="0"/>
          <w:sz w:val="24"/>
        </w:rPr>
        <w:t>This is particularly evident on the Horton Road</w:t>
      </w:r>
      <w:r w:rsidR="00BF3F1D">
        <w:rPr>
          <w:rFonts w:ascii="Arial" w:hAnsi="Arial" w:cs="Arial"/>
          <w:b w:val="0"/>
          <w:sz w:val="24"/>
        </w:rPr>
        <w:t>.</w:t>
      </w:r>
      <w:r w:rsidR="002834E5">
        <w:rPr>
          <w:rFonts w:ascii="Arial" w:hAnsi="Arial" w:cs="Arial"/>
          <w:b w:val="0"/>
          <w:sz w:val="24"/>
        </w:rPr>
        <w:t xml:space="preserve"> </w:t>
      </w:r>
      <w:r w:rsidR="00732098">
        <w:rPr>
          <w:rFonts w:ascii="Arial" w:hAnsi="Arial" w:cs="Arial"/>
          <w:b w:val="0"/>
          <w:sz w:val="24"/>
        </w:rPr>
        <w:t>It is considered this is not just unsightly but causes a distraction to drivers</w:t>
      </w:r>
      <w:r w:rsidR="002834E5">
        <w:rPr>
          <w:rFonts w:ascii="Arial" w:hAnsi="Arial" w:cs="Arial"/>
          <w:b w:val="0"/>
          <w:sz w:val="24"/>
        </w:rPr>
        <w:t xml:space="preserve"> and could be determined as hazardous.</w:t>
      </w:r>
      <w:r w:rsidR="0043408A">
        <w:rPr>
          <w:rFonts w:ascii="Arial" w:hAnsi="Arial" w:cs="Arial"/>
          <w:b w:val="0"/>
          <w:sz w:val="24"/>
        </w:rPr>
        <w:t xml:space="preserve"> Clerk to discuss with Dorset Council </w:t>
      </w:r>
      <w:r w:rsidR="00AC57B4">
        <w:rPr>
          <w:rFonts w:ascii="Arial" w:hAnsi="Arial" w:cs="Arial"/>
          <w:b w:val="0"/>
          <w:sz w:val="24"/>
        </w:rPr>
        <w:t>street scene</w:t>
      </w:r>
      <w:r w:rsidR="0043408A">
        <w:rPr>
          <w:rFonts w:ascii="Arial" w:hAnsi="Arial" w:cs="Arial"/>
          <w:b w:val="0"/>
          <w:sz w:val="24"/>
        </w:rPr>
        <w:t xml:space="preserve"> officer</w:t>
      </w:r>
      <w:r w:rsidR="00AC57B4">
        <w:rPr>
          <w:rFonts w:ascii="Arial" w:hAnsi="Arial" w:cs="Arial"/>
          <w:b w:val="0"/>
          <w:sz w:val="24"/>
        </w:rPr>
        <w:t>.</w:t>
      </w:r>
      <w:r w:rsidR="00724768">
        <w:rPr>
          <w:rFonts w:ascii="Arial" w:hAnsi="Arial" w:cs="Arial"/>
          <w:b w:val="0"/>
          <w:sz w:val="24"/>
        </w:rPr>
        <w:t xml:space="preserve"> </w:t>
      </w:r>
    </w:p>
    <w:p w14:paraId="04725BC4" w14:textId="03498545" w:rsidR="00AC57B4" w:rsidRDefault="00AC57B4" w:rsidP="008F24E1">
      <w:pPr>
        <w:pStyle w:val="Subtitle"/>
        <w:spacing w:before="120"/>
        <w:ind w:left="426" w:hanging="426"/>
        <w:jc w:val="left"/>
        <w:rPr>
          <w:rFonts w:ascii="Arial" w:hAnsi="Arial" w:cs="Arial"/>
          <w:b w:val="0"/>
          <w:sz w:val="24"/>
        </w:rPr>
      </w:pPr>
      <w:r>
        <w:rPr>
          <w:rFonts w:ascii="Arial" w:hAnsi="Arial" w:cs="Arial"/>
          <w:b w:val="0"/>
          <w:sz w:val="24"/>
        </w:rPr>
        <w:t>3.</w:t>
      </w:r>
      <w:r>
        <w:rPr>
          <w:rFonts w:ascii="Arial" w:hAnsi="Arial" w:cs="Arial"/>
          <w:b w:val="0"/>
          <w:sz w:val="24"/>
        </w:rPr>
        <w:tab/>
        <w:t xml:space="preserve">It was raised that there is a noticeable </w:t>
      </w:r>
      <w:r w:rsidR="0034184F">
        <w:rPr>
          <w:rFonts w:ascii="Arial" w:hAnsi="Arial" w:cs="Arial"/>
          <w:b w:val="0"/>
          <w:sz w:val="24"/>
        </w:rPr>
        <w:t xml:space="preserve">increase in dog waste appearing on pavements, grassed </w:t>
      </w:r>
      <w:r w:rsidR="00B77331">
        <w:rPr>
          <w:rFonts w:ascii="Arial" w:hAnsi="Arial" w:cs="Arial"/>
          <w:b w:val="0"/>
          <w:sz w:val="24"/>
        </w:rPr>
        <w:t>areas,</w:t>
      </w:r>
      <w:r w:rsidR="0034184F">
        <w:rPr>
          <w:rFonts w:ascii="Arial" w:hAnsi="Arial" w:cs="Arial"/>
          <w:b w:val="0"/>
          <w:sz w:val="24"/>
        </w:rPr>
        <w:t xml:space="preserve"> and the heath. Most </w:t>
      </w:r>
      <w:r w:rsidR="00554AA2">
        <w:rPr>
          <w:rFonts w:ascii="Arial" w:hAnsi="Arial" w:cs="Arial"/>
          <w:b w:val="0"/>
          <w:sz w:val="24"/>
        </w:rPr>
        <w:t>notable</w:t>
      </w:r>
      <w:r w:rsidR="0034184F">
        <w:rPr>
          <w:rFonts w:ascii="Arial" w:hAnsi="Arial" w:cs="Arial"/>
          <w:b w:val="0"/>
          <w:sz w:val="24"/>
        </w:rPr>
        <w:t xml:space="preserve"> is the area on Matchams Heath where </w:t>
      </w:r>
      <w:r w:rsidR="00554AA2">
        <w:rPr>
          <w:rFonts w:ascii="Arial" w:hAnsi="Arial" w:cs="Arial"/>
          <w:b w:val="0"/>
          <w:sz w:val="24"/>
        </w:rPr>
        <w:t xml:space="preserve">there </w:t>
      </w:r>
      <w:proofErr w:type="gramStart"/>
      <w:r w:rsidR="00554AA2">
        <w:rPr>
          <w:rFonts w:ascii="Arial" w:hAnsi="Arial" w:cs="Arial"/>
          <w:b w:val="0"/>
          <w:sz w:val="24"/>
        </w:rPr>
        <w:t>are</w:t>
      </w:r>
      <w:proofErr w:type="gramEnd"/>
      <w:r w:rsidR="00554AA2">
        <w:rPr>
          <w:rFonts w:ascii="Arial" w:hAnsi="Arial" w:cs="Arial"/>
          <w:b w:val="0"/>
          <w:sz w:val="24"/>
        </w:rPr>
        <w:t xml:space="preserve"> no waste bins. Clerk to </w:t>
      </w:r>
      <w:r w:rsidR="00BD5C69">
        <w:rPr>
          <w:rFonts w:ascii="Arial" w:hAnsi="Arial" w:cs="Arial"/>
          <w:b w:val="0"/>
          <w:sz w:val="24"/>
        </w:rPr>
        <w:t>discuss</w:t>
      </w:r>
      <w:r w:rsidR="00554AA2">
        <w:rPr>
          <w:rFonts w:ascii="Arial" w:hAnsi="Arial" w:cs="Arial"/>
          <w:b w:val="0"/>
          <w:sz w:val="24"/>
        </w:rPr>
        <w:t xml:space="preserve"> with dog warden</w:t>
      </w:r>
      <w:r w:rsidR="00BD5C69">
        <w:rPr>
          <w:rFonts w:ascii="Arial" w:hAnsi="Arial" w:cs="Arial"/>
          <w:b w:val="0"/>
          <w:sz w:val="24"/>
        </w:rPr>
        <w:t xml:space="preserve"> to identify possible </w:t>
      </w:r>
      <w:r w:rsidR="00EF49CA">
        <w:rPr>
          <w:rFonts w:ascii="Arial" w:hAnsi="Arial" w:cs="Arial"/>
          <w:b w:val="0"/>
          <w:sz w:val="24"/>
        </w:rPr>
        <w:t>measures to address this.</w:t>
      </w:r>
      <w:r w:rsidR="00B77331">
        <w:rPr>
          <w:rFonts w:ascii="Arial" w:hAnsi="Arial" w:cs="Arial"/>
          <w:b w:val="0"/>
          <w:sz w:val="24"/>
        </w:rPr>
        <w:t xml:space="preserve"> </w:t>
      </w:r>
    </w:p>
    <w:p w14:paraId="585DA926" w14:textId="77777777" w:rsidR="00AC57B4" w:rsidRPr="0042423B" w:rsidRDefault="00AC57B4" w:rsidP="008F24E1">
      <w:pPr>
        <w:pStyle w:val="Subtitle"/>
        <w:spacing w:before="120"/>
        <w:ind w:left="426" w:hanging="426"/>
        <w:jc w:val="left"/>
        <w:rPr>
          <w:rFonts w:ascii="Arial" w:hAnsi="Arial" w:cs="Arial"/>
          <w:b w:val="0"/>
          <w:sz w:val="24"/>
        </w:rPr>
      </w:pPr>
    </w:p>
    <w:p w14:paraId="7738847E" w14:textId="5720A353" w:rsidR="008D57AB" w:rsidRPr="0024338F" w:rsidRDefault="008D57AB" w:rsidP="008D57AB">
      <w:pPr>
        <w:pStyle w:val="Subtitle"/>
        <w:spacing w:before="240"/>
        <w:jc w:val="left"/>
        <w:rPr>
          <w:rFonts w:ascii="Arial" w:hAnsi="Arial" w:cs="Arial"/>
          <w:sz w:val="24"/>
        </w:rPr>
      </w:pPr>
      <w:r w:rsidRPr="0024338F">
        <w:rPr>
          <w:rFonts w:ascii="Arial" w:hAnsi="Arial" w:cs="Arial"/>
          <w:sz w:val="24"/>
        </w:rPr>
        <w:t xml:space="preserve">Meeting ended at </w:t>
      </w:r>
      <w:r w:rsidR="00906514">
        <w:rPr>
          <w:rFonts w:ascii="Arial" w:hAnsi="Arial" w:cs="Arial"/>
          <w:sz w:val="24"/>
        </w:rPr>
        <w:t>20:</w:t>
      </w:r>
      <w:r w:rsidR="00C074DE">
        <w:rPr>
          <w:rFonts w:ascii="Arial" w:hAnsi="Arial" w:cs="Arial"/>
          <w:sz w:val="24"/>
        </w:rPr>
        <w:t>00</w:t>
      </w:r>
      <w:r w:rsidR="000C78AD" w:rsidRPr="0024338F">
        <w:rPr>
          <w:rFonts w:ascii="Arial" w:hAnsi="Arial" w:cs="Arial"/>
          <w:sz w:val="24"/>
        </w:rPr>
        <w:t>hrs</w:t>
      </w:r>
    </w:p>
    <w:p w14:paraId="1F998096" w14:textId="428C0DE5" w:rsidR="007D4E67" w:rsidRPr="009B0394" w:rsidRDefault="007D4E67" w:rsidP="008D57AB">
      <w:pPr>
        <w:pStyle w:val="Subtitle"/>
        <w:spacing w:before="240"/>
        <w:jc w:val="left"/>
        <w:rPr>
          <w:rFonts w:ascii="Arial" w:hAnsi="Arial" w:cs="Arial"/>
          <w:sz w:val="24"/>
        </w:rPr>
      </w:pPr>
    </w:p>
    <w:p w14:paraId="11FDF56B" w14:textId="77777777" w:rsidR="00E57784" w:rsidRPr="009B0394" w:rsidRDefault="00E57784" w:rsidP="008D57AB">
      <w:pPr>
        <w:pStyle w:val="Subtitle"/>
        <w:spacing w:before="240"/>
        <w:jc w:val="left"/>
        <w:rPr>
          <w:rFonts w:ascii="Arial" w:hAnsi="Arial" w:cs="Arial"/>
          <w:sz w:val="24"/>
        </w:rPr>
      </w:pPr>
    </w:p>
    <w:p w14:paraId="7F56E7AC" w14:textId="1849A6C0" w:rsidR="00B40E35" w:rsidRPr="009B0394" w:rsidRDefault="00090F2C" w:rsidP="00367B0B">
      <w:pPr>
        <w:pStyle w:val="Subtitle"/>
        <w:spacing w:before="240"/>
        <w:jc w:val="left"/>
        <w:rPr>
          <w:rFonts w:ascii="Arial" w:hAnsi="Arial" w:cs="Arial"/>
          <w:sz w:val="24"/>
        </w:rPr>
      </w:pPr>
      <w:r w:rsidRPr="009B0394">
        <w:rPr>
          <w:rFonts w:ascii="Arial" w:hAnsi="Arial" w:cs="Arial"/>
          <w:sz w:val="24"/>
        </w:rPr>
        <w:t xml:space="preserve">Chairman </w:t>
      </w:r>
    </w:p>
    <w:p w14:paraId="37D48E56" w14:textId="77777777" w:rsidR="00B40E35" w:rsidRPr="009B0394" w:rsidRDefault="00B40E35" w:rsidP="00D57E79">
      <w:pPr>
        <w:pStyle w:val="Subtitle"/>
        <w:jc w:val="left"/>
        <w:rPr>
          <w:rFonts w:ascii="Arial" w:hAnsi="Arial" w:cs="Arial"/>
          <w:sz w:val="24"/>
        </w:rPr>
      </w:pPr>
    </w:p>
    <w:p w14:paraId="16F28ED9" w14:textId="6B711E54" w:rsidR="00BA452A" w:rsidRPr="009B0394" w:rsidRDefault="00BA452A" w:rsidP="008F5DBE">
      <w:pPr>
        <w:pStyle w:val="Subtitle"/>
        <w:jc w:val="left"/>
        <w:rPr>
          <w:rFonts w:ascii="Arial" w:hAnsi="Arial" w:cs="Arial"/>
          <w:b w:val="0"/>
          <w:bCs w:val="0"/>
          <w:sz w:val="24"/>
        </w:rPr>
      </w:pPr>
      <w:r w:rsidRPr="009B0394">
        <w:rPr>
          <w:rFonts w:ascii="Arial" w:hAnsi="Arial" w:cs="Arial"/>
          <w:b w:val="0"/>
          <w:bCs w:val="0"/>
          <w:sz w:val="24"/>
        </w:rPr>
        <w:tab/>
      </w:r>
      <w:r w:rsidRPr="009B0394">
        <w:rPr>
          <w:rFonts w:ascii="Arial" w:hAnsi="Arial" w:cs="Arial"/>
          <w:b w:val="0"/>
          <w:bCs w:val="0"/>
          <w:sz w:val="24"/>
        </w:rPr>
        <w:tab/>
      </w:r>
      <w:r w:rsidRPr="009B0394">
        <w:rPr>
          <w:rFonts w:ascii="Arial" w:hAnsi="Arial" w:cs="Arial"/>
          <w:b w:val="0"/>
          <w:bCs w:val="0"/>
          <w:sz w:val="24"/>
        </w:rPr>
        <w:tab/>
      </w:r>
    </w:p>
    <w:p w14:paraId="31A5F0FC" w14:textId="77777777" w:rsidR="00231C51" w:rsidRDefault="00231C51" w:rsidP="008F5DBE">
      <w:pPr>
        <w:jc w:val="center"/>
      </w:pPr>
    </w:p>
    <w:sectPr w:rsidR="00231C51" w:rsidSect="00652066">
      <w:headerReference w:type="default" r:id="rId12"/>
      <w:footerReference w:type="default" r:id="rId13"/>
      <w:pgSz w:w="11906" w:h="16838"/>
      <w:pgMar w:top="1440" w:right="1440" w:bottom="1440" w:left="1440"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3ECD1" w14:textId="77777777" w:rsidR="00D16B32" w:rsidRDefault="00D16B32" w:rsidP="00494A9C">
      <w:r>
        <w:separator/>
      </w:r>
    </w:p>
  </w:endnote>
  <w:endnote w:type="continuationSeparator" w:id="0">
    <w:p w14:paraId="10139B5C" w14:textId="77777777" w:rsidR="00D16B32" w:rsidRDefault="00D16B32" w:rsidP="0049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F2A59" w14:textId="693F8FA9" w:rsidR="000636C8" w:rsidRDefault="000636C8">
    <w:pPr>
      <w:pStyle w:val="Footer"/>
    </w:pPr>
    <w:r>
      <w:t>St Leonards &amp; St Ives Parish Council</w:t>
    </w:r>
  </w:p>
  <w:p w14:paraId="55383B16" w14:textId="024EB1E7" w:rsidR="000636C8" w:rsidRDefault="000636C8" w:rsidP="000636C8">
    <w:pPr>
      <w:pStyle w:val="Footer"/>
      <w:tabs>
        <w:tab w:val="clear" w:pos="9026"/>
      </w:tabs>
      <w:ind w:right="-188"/>
    </w:pPr>
    <w:r>
      <w:t xml:space="preserve">Planning Minutes </w:t>
    </w:r>
    <w:r>
      <w:tab/>
    </w:r>
    <w:r>
      <w:tab/>
    </w:r>
    <w:r>
      <w:tab/>
    </w:r>
    <w:r>
      <w:tab/>
    </w:r>
    <w:r w:rsidR="006E405D">
      <w:t>15</w:t>
    </w:r>
    <w:r w:rsidR="006E405D" w:rsidRPr="006E405D">
      <w:rPr>
        <w:vertAlign w:val="superscript"/>
      </w:rPr>
      <w:t>th</w:t>
    </w:r>
    <w:r w:rsidR="006E405D">
      <w:t xml:space="preserve"> October</w:t>
    </w:r>
    <w:r>
      <w:t xml:space="preserve"> 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E7B37" w14:textId="77777777" w:rsidR="00D16B32" w:rsidRDefault="00D16B32" w:rsidP="00494A9C">
      <w:r>
        <w:separator/>
      </w:r>
    </w:p>
  </w:footnote>
  <w:footnote w:type="continuationSeparator" w:id="0">
    <w:p w14:paraId="19456159" w14:textId="77777777" w:rsidR="00D16B32" w:rsidRDefault="00D16B32" w:rsidP="0049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728264"/>
      <w:docPartObj>
        <w:docPartGallery w:val="Page Numbers (Top of Page)"/>
        <w:docPartUnique/>
      </w:docPartObj>
    </w:sdtPr>
    <w:sdtEndPr>
      <w:rPr>
        <w:noProof/>
      </w:rPr>
    </w:sdtEndPr>
    <w:sdtContent>
      <w:p w14:paraId="02ABD0E6" w14:textId="1D8D2DA2" w:rsidR="00E0046F" w:rsidRDefault="00E0046F">
        <w:pPr>
          <w:pStyle w:val="Header"/>
          <w:jc w:val="center"/>
        </w:pPr>
        <w:r>
          <w:fldChar w:fldCharType="begin"/>
        </w:r>
        <w:r>
          <w:instrText xml:space="preserve"> PAGE   \* MERGEFORMAT </w:instrText>
        </w:r>
        <w:r>
          <w:fldChar w:fldCharType="separate"/>
        </w:r>
        <w:r>
          <w:rPr>
            <w:noProof/>
          </w:rPr>
          <w:t>30</w:t>
        </w:r>
        <w:r>
          <w:rPr>
            <w:noProof/>
          </w:rPr>
          <w:fldChar w:fldCharType="end"/>
        </w:r>
      </w:p>
    </w:sdtContent>
  </w:sdt>
  <w:p w14:paraId="6FB68AB2" w14:textId="77777777" w:rsidR="00494A9C" w:rsidRDefault="00494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1E76"/>
    <w:multiLevelType w:val="hybridMultilevel"/>
    <w:tmpl w:val="A9DCF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5284D"/>
    <w:multiLevelType w:val="hybridMultilevel"/>
    <w:tmpl w:val="785E3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F0DF6"/>
    <w:multiLevelType w:val="hybridMultilevel"/>
    <w:tmpl w:val="B0125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C765F6"/>
    <w:multiLevelType w:val="hybridMultilevel"/>
    <w:tmpl w:val="5E2C5C54"/>
    <w:lvl w:ilvl="0" w:tplc="0D803422">
      <w:start w:val="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47883"/>
    <w:multiLevelType w:val="hybridMultilevel"/>
    <w:tmpl w:val="34D07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9C"/>
    <w:rsid w:val="00003989"/>
    <w:rsid w:val="00030DA2"/>
    <w:rsid w:val="00043533"/>
    <w:rsid w:val="00051194"/>
    <w:rsid w:val="000526EA"/>
    <w:rsid w:val="00055A4F"/>
    <w:rsid w:val="00060D18"/>
    <w:rsid w:val="000636C8"/>
    <w:rsid w:val="00070621"/>
    <w:rsid w:val="00070EBC"/>
    <w:rsid w:val="00072BB8"/>
    <w:rsid w:val="00085A15"/>
    <w:rsid w:val="00090F2C"/>
    <w:rsid w:val="00092269"/>
    <w:rsid w:val="000A51DD"/>
    <w:rsid w:val="000C1A9E"/>
    <w:rsid w:val="000C4A28"/>
    <w:rsid w:val="000C78AD"/>
    <w:rsid w:val="000D040E"/>
    <w:rsid w:val="000D4892"/>
    <w:rsid w:val="000E5264"/>
    <w:rsid w:val="000F04FF"/>
    <w:rsid w:val="000F6F14"/>
    <w:rsid w:val="0011523D"/>
    <w:rsid w:val="001345E7"/>
    <w:rsid w:val="00171670"/>
    <w:rsid w:val="00180929"/>
    <w:rsid w:val="001829A5"/>
    <w:rsid w:val="00192BAE"/>
    <w:rsid w:val="001B1A77"/>
    <w:rsid w:val="001C7FD0"/>
    <w:rsid w:val="001F6897"/>
    <w:rsid w:val="001F7957"/>
    <w:rsid w:val="00205AE8"/>
    <w:rsid w:val="00221CD5"/>
    <w:rsid w:val="00231C51"/>
    <w:rsid w:val="0024338F"/>
    <w:rsid w:val="002455EF"/>
    <w:rsid w:val="00251D2B"/>
    <w:rsid w:val="0025383B"/>
    <w:rsid w:val="00256837"/>
    <w:rsid w:val="00263D8B"/>
    <w:rsid w:val="00272459"/>
    <w:rsid w:val="0027675A"/>
    <w:rsid w:val="002834E5"/>
    <w:rsid w:val="00286D36"/>
    <w:rsid w:val="002B02D8"/>
    <w:rsid w:val="002B24E8"/>
    <w:rsid w:val="002C2862"/>
    <w:rsid w:val="002C7EC4"/>
    <w:rsid w:val="002E2811"/>
    <w:rsid w:val="003048CF"/>
    <w:rsid w:val="00310675"/>
    <w:rsid w:val="00313497"/>
    <w:rsid w:val="003324E5"/>
    <w:rsid w:val="0034184F"/>
    <w:rsid w:val="0034405F"/>
    <w:rsid w:val="00351AD7"/>
    <w:rsid w:val="003546C9"/>
    <w:rsid w:val="00356607"/>
    <w:rsid w:val="00366D79"/>
    <w:rsid w:val="00367B0B"/>
    <w:rsid w:val="00375D14"/>
    <w:rsid w:val="00386C9D"/>
    <w:rsid w:val="00396149"/>
    <w:rsid w:val="003A7D0E"/>
    <w:rsid w:val="003C118D"/>
    <w:rsid w:val="003C7D6F"/>
    <w:rsid w:val="003D5949"/>
    <w:rsid w:val="003E4015"/>
    <w:rsid w:val="00400F23"/>
    <w:rsid w:val="00401E28"/>
    <w:rsid w:val="00416281"/>
    <w:rsid w:val="0042423B"/>
    <w:rsid w:val="00425D76"/>
    <w:rsid w:val="0043408A"/>
    <w:rsid w:val="00442BCD"/>
    <w:rsid w:val="004470D3"/>
    <w:rsid w:val="00477273"/>
    <w:rsid w:val="00490E26"/>
    <w:rsid w:val="00494A9C"/>
    <w:rsid w:val="004A608C"/>
    <w:rsid w:val="004B0AAD"/>
    <w:rsid w:val="004B2D74"/>
    <w:rsid w:val="004B40E7"/>
    <w:rsid w:val="004B4BCD"/>
    <w:rsid w:val="004C3CFC"/>
    <w:rsid w:val="004F49AD"/>
    <w:rsid w:val="00501725"/>
    <w:rsid w:val="00501B6F"/>
    <w:rsid w:val="00515D97"/>
    <w:rsid w:val="0051607C"/>
    <w:rsid w:val="0055002B"/>
    <w:rsid w:val="005548FB"/>
    <w:rsid w:val="00554AA2"/>
    <w:rsid w:val="00562D00"/>
    <w:rsid w:val="00563506"/>
    <w:rsid w:val="00574DAF"/>
    <w:rsid w:val="005A3F65"/>
    <w:rsid w:val="005B48F6"/>
    <w:rsid w:val="005B5D31"/>
    <w:rsid w:val="005D6EC3"/>
    <w:rsid w:val="005E4753"/>
    <w:rsid w:val="005E6FEB"/>
    <w:rsid w:val="00602DA6"/>
    <w:rsid w:val="00610AF5"/>
    <w:rsid w:val="00616669"/>
    <w:rsid w:val="00652066"/>
    <w:rsid w:val="0066710A"/>
    <w:rsid w:val="00673D0D"/>
    <w:rsid w:val="00682E4D"/>
    <w:rsid w:val="00682E7D"/>
    <w:rsid w:val="0068348F"/>
    <w:rsid w:val="006852F7"/>
    <w:rsid w:val="006A6ED0"/>
    <w:rsid w:val="006D3D34"/>
    <w:rsid w:val="006E405D"/>
    <w:rsid w:val="00707F29"/>
    <w:rsid w:val="00711530"/>
    <w:rsid w:val="007166F6"/>
    <w:rsid w:val="00717357"/>
    <w:rsid w:val="00717604"/>
    <w:rsid w:val="00721E4B"/>
    <w:rsid w:val="007243CA"/>
    <w:rsid w:val="00724768"/>
    <w:rsid w:val="00727BCF"/>
    <w:rsid w:val="0073018E"/>
    <w:rsid w:val="00730AA3"/>
    <w:rsid w:val="00732098"/>
    <w:rsid w:val="007337D7"/>
    <w:rsid w:val="00743DB2"/>
    <w:rsid w:val="00751C00"/>
    <w:rsid w:val="00757966"/>
    <w:rsid w:val="0076165C"/>
    <w:rsid w:val="0076252F"/>
    <w:rsid w:val="00784411"/>
    <w:rsid w:val="00786DD0"/>
    <w:rsid w:val="007A70CB"/>
    <w:rsid w:val="007D4E67"/>
    <w:rsid w:val="007F4CCB"/>
    <w:rsid w:val="00806F6D"/>
    <w:rsid w:val="00817AE0"/>
    <w:rsid w:val="00840BDE"/>
    <w:rsid w:val="00853A35"/>
    <w:rsid w:val="00856971"/>
    <w:rsid w:val="008727E1"/>
    <w:rsid w:val="00873A2D"/>
    <w:rsid w:val="00877EEC"/>
    <w:rsid w:val="008C04CC"/>
    <w:rsid w:val="008C4781"/>
    <w:rsid w:val="008D07A1"/>
    <w:rsid w:val="008D57AB"/>
    <w:rsid w:val="008D76E4"/>
    <w:rsid w:val="008F24E1"/>
    <w:rsid w:val="008F387A"/>
    <w:rsid w:val="008F5DBE"/>
    <w:rsid w:val="00906514"/>
    <w:rsid w:val="00921623"/>
    <w:rsid w:val="009228E6"/>
    <w:rsid w:val="009246A3"/>
    <w:rsid w:val="009275CD"/>
    <w:rsid w:val="00927C6E"/>
    <w:rsid w:val="00933B52"/>
    <w:rsid w:val="00941A76"/>
    <w:rsid w:val="0094611B"/>
    <w:rsid w:val="009573EA"/>
    <w:rsid w:val="00961312"/>
    <w:rsid w:val="00965A7E"/>
    <w:rsid w:val="0097055B"/>
    <w:rsid w:val="0098263B"/>
    <w:rsid w:val="00983985"/>
    <w:rsid w:val="009859EA"/>
    <w:rsid w:val="00996B6F"/>
    <w:rsid w:val="00997C87"/>
    <w:rsid w:val="009A1E35"/>
    <w:rsid w:val="009A54B1"/>
    <w:rsid w:val="009A6962"/>
    <w:rsid w:val="009B0394"/>
    <w:rsid w:val="009D77BE"/>
    <w:rsid w:val="009E48D0"/>
    <w:rsid w:val="009E5821"/>
    <w:rsid w:val="00A07749"/>
    <w:rsid w:val="00A72D94"/>
    <w:rsid w:val="00A80653"/>
    <w:rsid w:val="00A8074B"/>
    <w:rsid w:val="00A83B41"/>
    <w:rsid w:val="00A9799A"/>
    <w:rsid w:val="00AA090D"/>
    <w:rsid w:val="00AC03E9"/>
    <w:rsid w:val="00AC57B4"/>
    <w:rsid w:val="00AE39FF"/>
    <w:rsid w:val="00B07CE1"/>
    <w:rsid w:val="00B15937"/>
    <w:rsid w:val="00B2214A"/>
    <w:rsid w:val="00B2322F"/>
    <w:rsid w:val="00B34EAB"/>
    <w:rsid w:val="00B40E35"/>
    <w:rsid w:val="00B534BF"/>
    <w:rsid w:val="00B679C4"/>
    <w:rsid w:val="00B730FA"/>
    <w:rsid w:val="00B73341"/>
    <w:rsid w:val="00B77331"/>
    <w:rsid w:val="00B90E92"/>
    <w:rsid w:val="00BA452A"/>
    <w:rsid w:val="00BC3A00"/>
    <w:rsid w:val="00BC5B79"/>
    <w:rsid w:val="00BC7C7E"/>
    <w:rsid w:val="00BD5C69"/>
    <w:rsid w:val="00BE6524"/>
    <w:rsid w:val="00BF3F1D"/>
    <w:rsid w:val="00C074DE"/>
    <w:rsid w:val="00C30AA2"/>
    <w:rsid w:val="00C51C6E"/>
    <w:rsid w:val="00C60D30"/>
    <w:rsid w:val="00C63284"/>
    <w:rsid w:val="00C66E51"/>
    <w:rsid w:val="00C84EAF"/>
    <w:rsid w:val="00C962EB"/>
    <w:rsid w:val="00CA6679"/>
    <w:rsid w:val="00CB375C"/>
    <w:rsid w:val="00CD0447"/>
    <w:rsid w:val="00CD1B95"/>
    <w:rsid w:val="00CD1ED6"/>
    <w:rsid w:val="00CD2024"/>
    <w:rsid w:val="00CD3A3B"/>
    <w:rsid w:val="00CD793A"/>
    <w:rsid w:val="00CF7B38"/>
    <w:rsid w:val="00D042BE"/>
    <w:rsid w:val="00D067DB"/>
    <w:rsid w:val="00D1190A"/>
    <w:rsid w:val="00D16B32"/>
    <w:rsid w:val="00D253AB"/>
    <w:rsid w:val="00D57E79"/>
    <w:rsid w:val="00D629A3"/>
    <w:rsid w:val="00D76CE7"/>
    <w:rsid w:val="00D878CD"/>
    <w:rsid w:val="00DA5CDD"/>
    <w:rsid w:val="00DC54CA"/>
    <w:rsid w:val="00DD03C6"/>
    <w:rsid w:val="00DD0C1D"/>
    <w:rsid w:val="00E0046F"/>
    <w:rsid w:val="00E016F8"/>
    <w:rsid w:val="00E10229"/>
    <w:rsid w:val="00E107A8"/>
    <w:rsid w:val="00E120F1"/>
    <w:rsid w:val="00E22179"/>
    <w:rsid w:val="00E257CF"/>
    <w:rsid w:val="00E33BEA"/>
    <w:rsid w:val="00E41640"/>
    <w:rsid w:val="00E50281"/>
    <w:rsid w:val="00E55F89"/>
    <w:rsid w:val="00E57784"/>
    <w:rsid w:val="00E71F86"/>
    <w:rsid w:val="00E721DF"/>
    <w:rsid w:val="00E903F5"/>
    <w:rsid w:val="00EA7695"/>
    <w:rsid w:val="00EC2BF3"/>
    <w:rsid w:val="00ED213A"/>
    <w:rsid w:val="00ED3DC5"/>
    <w:rsid w:val="00EE23D7"/>
    <w:rsid w:val="00EF3E87"/>
    <w:rsid w:val="00EF49CA"/>
    <w:rsid w:val="00F14399"/>
    <w:rsid w:val="00F157CB"/>
    <w:rsid w:val="00F15B64"/>
    <w:rsid w:val="00F21309"/>
    <w:rsid w:val="00F30E56"/>
    <w:rsid w:val="00F33274"/>
    <w:rsid w:val="00F37C5E"/>
    <w:rsid w:val="00F60EA8"/>
    <w:rsid w:val="00F632BB"/>
    <w:rsid w:val="00F63350"/>
    <w:rsid w:val="00F706AD"/>
    <w:rsid w:val="00F76374"/>
    <w:rsid w:val="00F83A75"/>
    <w:rsid w:val="00F97D14"/>
    <w:rsid w:val="00FA06F2"/>
    <w:rsid w:val="00FC4FD4"/>
    <w:rsid w:val="00FC69E4"/>
    <w:rsid w:val="00FC6E0E"/>
    <w:rsid w:val="00FE04D1"/>
    <w:rsid w:val="00FF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AC8A"/>
  <w15:chartTrackingRefBased/>
  <w15:docId w15:val="{01586698-9B9C-4B86-8026-5615DF1A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A9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94A9C"/>
  </w:style>
  <w:style w:type="paragraph" w:styleId="Footer">
    <w:name w:val="footer"/>
    <w:basedOn w:val="Normal"/>
    <w:link w:val="FooterChar"/>
    <w:uiPriority w:val="99"/>
    <w:unhideWhenUsed/>
    <w:rsid w:val="00494A9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94A9C"/>
  </w:style>
  <w:style w:type="paragraph" w:styleId="Subtitle">
    <w:name w:val="Subtitle"/>
    <w:basedOn w:val="Normal"/>
    <w:link w:val="SubtitleChar"/>
    <w:qFormat/>
    <w:rsid w:val="008F5DBE"/>
    <w:pPr>
      <w:jc w:val="center"/>
    </w:pPr>
    <w:rPr>
      <w:b/>
      <w:bCs/>
      <w:sz w:val="22"/>
    </w:rPr>
  </w:style>
  <w:style w:type="character" w:customStyle="1" w:styleId="SubtitleChar">
    <w:name w:val="Subtitle Char"/>
    <w:basedOn w:val="DefaultParagraphFont"/>
    <w:link w:val="Subtitle"/>
    <w:rsid w:val="008F5DBE"/>
    <w:rPr>
      <w:rFonts w:ascii="Times New Roman" w:eastAsia="Times New Roman" w:hAnsi="Times New Roman" w:cs="Times New Roman"/>
      <w:b/>
      <w:bCs/>
      <w:szCs w:val="24"/>
    </w:rPr>
  </w:style>
  <w:style w:type="character" w:styleId="LineNumber">
    <w:name w:val="line number"/>
    <w:basedOn w:val="DefaultParagraphFont"/>
    <w:uiPriority w:val="99"/>
    <w:semiHidden/>
    <w:unhideWhenUsed/>
    <w:rsid w:val="007A70CB"/>
  </w:style>
  <w:style w:type="character" w:styleId="Strong">
    <w:name w:val="Strong"/>
    <w:basedOn w:val="DefaultParagraphFont"/>
    <w:qFormat/>
    <w:rsid w:val="00751C00"/>
    <w:rPr>
      <w:b/>
      <w:bCs/>
    </w:rPr>
  </w:style>
  <w:style w:type="table" w:styleId="TableGrid">
    <w:name w:val="Table Grid"/>
    <w:basedOn w:val="TableNormal"/>
    <w:uiPriority w:val="39"/>
    <w:rsid w:val="0075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088539">
      <w:bodyDiv w:val="1"/>
      <w:marLeft w:val="0"/>
      <w:marRight w:val="0"/>
      <w:marTop w:val="0"/>
      <w:marBottom w:val="0"/>
      <w:divBdr>
        <w:top w:val="none" w:sz="0" w:space="0" w:color="auto"/>
        <w:left w:val="none" w:sz="0" w:space="0" w:color="auto"/>
        <w:bottom w:val="none" w:sz="0" w:space="0" w:color="auto"/>
        <w:right w:val="none" w:sz="0" w:space="0" w:color="auto"/>
      </w:divBdr>
    </w:div>
    <w:div w:id="16482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40F3A97B69340A1E1F510A3FCE63E" ma:contentTypeVersion="13" ma:contentTypeDescription="Create a new document." ma:contentTypeScope="" ma:versionID="ca08bf7d0572187a79688a7292d8e8f6">
  <xsd:schema xmlns:xsd="http://www.w3.org/2001/XMLSchema" xmlns:xs="http://www.w3.org/2001/XMLSchema" xmlns:p="http://schemas.microsoft.com/office/2006/metadata/properties" xmlns:ns3="87b1e693-b06c-4360-8720-f3dcd8c5c651" xmlns:ns4="44553bf3-c20a-4776-bfeb-eb6d565a620d" targetNamespace="http://schemas.microsoft.com/office/2006/metadata/properties" ma:root="true" ma:fieldsID="2d97e6ce4687194b3d68f3846a085081" ns3:_="" ns4:_="">
    <xsd:import namespace="87b1e693-b06c-4360-8720-f3dcd8c5c651"/>
    <xsd:import namespace="44553bf3-c20a-4776-bfeb-eb6d565a62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1e693-b06c-4360-8720-f3dcd8c5c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53bf3-c20a-4776-bfeb-eb6d565a62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7B965-3427-4B17-9180-70769312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1e693-b06c-4360-8720-f3dcd8c5c651"/>
    <ds:schemaRef ds:uri="44553bf3-c20a-4776-bfeb-eb6d565a6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58988-F52E-413A-A889-C86B6BAF1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952410-B466-4105-BCD2-EE5238A0B5DF}">
  <ds:schemaRefs>
    <ds:schemaRef ds:uri="http://schemas.openxmlformats.org/officeDocument/2006/bibliography"/>
  </ds:schemaRefs>
</ds:datastoreItem>
</file>

<file path=customXml/itemProps4.xml><?xml version="1.0" encoding="utf-8"?>
<ds:datastoreItem xmlns:ds="http://schemas.openxmlformats.org/officeDocument/2006/customXml" ds:itemID="{181C85BF-9224-4543-8A8A-7E9665FDA0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Parish Council Assistant</dc:creator>
  <cp:keywords/>
  <dc:description/>
  <cp:lastModifiedBy>Parish</cp:lastModifiedBy>
  <cp:revision>2</cp:revision>
  <dcterms:created xsi:type="dcterms:W3CDTF">2020-10-22T14:32:00Z</dcterms:created>
  <dcterms:modified xsi:type="dcterms:W3CDTF">2020-10-22T14:32:00Z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0x010100C9840F3A97B69340A1E1F510A3FCE63E</vt:lpwstr>
  </property>
</Properties>
</file>