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00" w:rsidRDefault="00191400" w:rsidP="00191400">
      <w:pPr>
        <w:jc w:val="center"/>
        <w:rPr>
          <w:rFonts w:ascii="Arial" w:hAnsi="Arial" w:cs="Arial"/>
          <w:b/>
          <w:sz w:val="20"/>
          <w:szCs w:val="20"/>
        </w:rPr>
      </w:pPr>
      <w:bookmarkStart w:id="0" w:name="_GoBack"/>
      <w:bookmarkEnd w:id="0"/>
      <w:r>
        <w:rPr>
          <w:rFonts w:ascii="Arial" w:hAnsi="Arial" w:cs="Arial"/>
          <w:b/>
          <w:sz w:val="20"/>
          <w:szCs w:val="20"/>
        </w:rPr>
        <w:t>St Leonards &amp; St Ives Parish Council</w:t>
      </w:r>
    </w:p>
    <w:p w:rsidR="00191400" w:rsidRDefault="00191400" w:rsidP="00191400">
      <w:pPr>
        <w:pStyle w:val="Subtitle"/>
        <w:rPr>
          <w:rFonts w:ascii="Arial" w:hAnsi="Arial" w:cs="Arial"/>
          <w:sz w:val="20"/>
          <w:szCs w:val="20"/>
        </w:rPr>
      </w:pPr>
      <w:r>
        <w:rPr>
          <w:rFonts w:ascii="Arial" w:hAnsi="Arial" w:cs="Arial"/>
          <w:sz w:val="20"/>
          <w:szCs w:val="20"/>
        </w:rPr>
        <w:t>Planning Committee Meeting</w:t>
      </w:r>
    </w:p>
    <w:p w:rsidR="00191400" w:rsidRDefault="00191400" w:rsidP="00191400">
      <w:pPr>
        <w:pStyle w:val="Subtitle"/>
        <w:rPr>
          <w:rFonts w:ascii="Arial" w:hAnsi="Arial" w:cs="Arial"/>
          <w:sz w:val="20"/>
          <w:szCs w:val="20"/>
        </w:rPr>
      </w:pPr>
      <w:r>
        <w:rPr>
          <w:rFonts w:ascii="Arial" w:hAnsi="Arial" w:cs="Arial"/>
          <w:sz w:val="20"/>
          <w:szCs w:val="20"/>
        </w:rPr>
        <w:t>M</w:t>
      </w:r>
      <w:r w:rsidR="0005732E">
        <w:rPr>
          <w:rFonts w:ascii="Arial" w:hAnsi="Arial" w:cs="Arial"/>
          <w:sz w:val="20"/>
          <w:szCs w:val="20"/>
        </w:rPr>
        <w:t xml:space="preserve">inutes of the meeting held on </w:t>
      </w:r>
      <w:r w:rsidR="00D957A5">
        <w:rPr>
          <w:rFonts w:ascii="Arial" w:hAnsi="Arial" w:cs="Arial"/>
          <w:sz w:val="20"/>
          <w:szCs w:val="20"/>
        </w:rPr>
        <w:t>16</w:t>
      </w:r>
      <w:r w:rsidR="00D957A5" w:rsidRPr="00D957A5">
        <w:rPr>
          <w:rFonts w:ascii="Arial" w:hAnsi="Arial" w:cs="Arial"/>
          <w:sz w:val="20"/>
          <w:szCs w:val="20"/>
          <w:vertAlign w:val="superscript"/>
        </w:rPr>
        <w:t>th</w:t>
      </w:r>
      <w:r w:rsidR="00D957A5">
        <w:rPr>
          <w:rFonts w:ascii="Arial" w:hAnsi="Arial" w:cs="Arial"/>
          <w:sz w:val="20"/>
          <w:szCs w:val="20"/>
        </w:rPr>
        <w:t xml:space="preserve"> January 2020 </w:t>
      </w:r>
      <w:r>
        <w:rPr>
          <w:rFonts w:ascii="Arial" w:hAnsi="Arial" w:cs="Arial"/>
          <w:sz w:val="20"/>
          <w:szCs w:val="20"/>
        </w:rPr>
        <w:t>at 7.15pm</w:t>
      </w:r>
    </w:p>
    <w:p w:rsidR="00191400" w:rsidRDefault="00191400" w:rsidP="00191400">
      <w:pPr>
        <w:pStyle w:val="Subtitle"/>
        <w:rPr>
          <w:rFonts w:ascii="Arial" w:hAnsi="Arial" w:cs="Arial"/>
          <w:sz w:val="20"/>
          <w:szCs w:val="20"/>
        </w:rPr>
      </w:pPr>
      <w:r>
        <w:rPr>
          <w:rFonts w:ascii="Arial" w:hAnsi="Arial" w:cs="Arial"/>
          <w:sz w:val="20"/>
          <w:szCs w:val="20"/>
        </w:rPr>
        <w:t>Held in the Committee Room at the Village Hall, Braeside Road, St Leonards</w:t>
      </w:r>
    </w:p>
    <w:p w:rsidR="00191400" w:rsidRDefault="00191400" w:rsidP="00191400">
      <w:pPr>
        <w:pStyle w:val="Subtitle"/>
        <w:ind w:left="180" w:hanging="360"/>
        <w:jc w:val="both"/>
        <w:rPr>
          <w:rFonts w:ascii="Arial" w:hAnsi="Arial" w:cs="Arial"/>
          <w:b w:val="0"/>
          <w:sz w:val="20"/>
          <w:szCs w:val="20"/>
        </w:rPr>
      </w:pPr>
    </w:p>
    <w:p w:rsidR="00191400" w:rsidRPr="0005732E" w:rsidRDefault="00191400" w:rsidP="0005732E">
      <w:pPr>
        <w:rPr>
          <w:rFonts w:ascii="Arial" w:hAnsi="Arial" w:cs="Arial"/>
          <w:bCs/>
          <w:sz w:val="20"/>
          <w:szCs w:val="20"/>
        </w:rPr>
      </w:pPr>
      <w:r>
        <w:rPr>
          <w:rFonts w:ascii="Arial" w:hAnsi="Arial" w:cs="Arial"/>
          <w:sz w:val="20"/>
          <w:szCs w:val="20"/>
        </w:rPr>
        <w:t xml:space="preserve"> Members present:–</w:t>
      </w:r>
      <w:r w:rsidR="0005732E">
        <w:rPr>
          <w:rFonts w:ascii="Arial" w:hAnsi="Arial" w:cs="Arial"/>
          <w:sz w:val="20"/>
          <w:szCs w:val="20"/>
        </w:rPr>
        <w:t xml:space="preserve"> </w:t>
      </w:r>
      <w:r w:rsidR="00044E16">
        <w:rPr>
          <w:rFonts w:ascii="Arial" w:hAnsi="Arial" w:cs="Arial"/>
          <w:sz w:val="20"/>
          <w:szCs w:val="20"/>
        </w:rPr>
        <w:t xml:space="preserve">Cllr J B Parker, </w:t>
      </w:r>
      <w:r>
        <w:rPr>
          <w:rFonts w:ascii="Arial" w:hAnsi="Arial" w:cs="Arial"/>
          <w:bCs/>
          <w:sz w:val="20"/>
          <w:szCs w:val="20"/>
        </w:rPr>
        <w:t>Chairman</w:t>
      </w:r>
      <w:r w:rsidR="0005732E">
        <w:rPr>
          <w:rFonts w:ascii="Arial" w:hAnsi="Arial" w:cs="Arial"/>
          <w:bCs/>
          <w:sz w:val="20"/>
          <w:szCs w:val="20"/>
        </w:rPr>
        <w:t xml:space="preserve"> </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410"/>
      </w:tblGrid>
      <w:tr w:rsidR="004907DB" w:rsidTr="004907DB">
        <w:trPr>
          <w:trHeight w:val="743"/>
        </w:trPr>
        <w:tc>
          <w:tcPr>
            <w:tcW w:w="2830" w:type="dxa"/>
          </w:tcPr>
          <w:p w:rsidR="004907DB" w:rsidRDefault="004907DB" w:rsidP="00AB5D73">
            <w:pPr>
              <w:spacing w:line="252" w:lineRule="auto"/>
              <w:jc w:val="both"/>
              <w:rPr>
                <w:rFonts w:ascii="Arial" w:hAnsi="Arial" w:cs="Arial"/>
                <w:bCs/>
                <w:sz w:val="20"/>
                <w:szCs w:val="20"/>
              </w:rPr>
            </w:pPr>
            <w:r>
              <w:rPr>
                <w:rFonts w:ascii="Arial" w:hAnsi="Arial" w:cs="Arial"/>
                <w:bCs/>
                <w:sz w:val="20"/>
                <w:szCs w:val="20"/>
              </w:rPr>
              <w:t>Cllr A Davies</w:t>
            </w:r>
          </w:p>
          <w:p w:rsidR="004907DB" w:rsidRDefault="004907DB" w:rsidP="00D957A5">
            <w:pPr>
              <w:spacing w:line="252" w:lineRule="auto"/>
              <w:jc w:val="both"/>
              <w:rPr>
                <w:rFonts w:ascii="Arial" w:hAnsi="Arial" w:cs="Arial"/>
                <w:bCs/>
                <w:sz w:val="20"/>
                <w:szCs w:val="20"/>
              </w:rPr>
            </w:pPr>
          </w:p>
        </w:tc>
        <w:tc>
          <w:tcPr>
            <w:tcW w:w="3402" w:type="dxa"/>
          </w:tcPr>
          <w:p w:rsidR="004907DB" w:rsidRDefault="004907DB" w:rsidP="00191400">
            <w:pPr>
              <w:rPr>
                <w:rFonts w:ascii="Arial" w:hAnsi="Arial" w:cs="Arial"/>
                <w:sz w:val="20"/>
                <w:szCs w:val="20"/>
              </w:rPr>
            </w:pPr>
            <w:r>
              <w:rPr>
                <w:rFonts w:ascii="Arial" w:hAnsi="Arial" w:cs="Arial"/>
                <w:sz w:val="20"/>
                <w:szCs w:val="20"/>
              </w:rPr>
              <w:t>Cllr N Hindmarch</w:t>
            </w:r>
          </w:p>
          <w:p w:rsidR="004907DB" w:rsidRPr="00044E16" w:rsidRDefault="004907DB" w:rsidP="00191400">
            <w:pPr>
              <w:rPr>
                <w:rFonts w:ascii="Arial" w:hAnsi="Arial" w:cs="Arial"/>
                <w:sz w:val="20"/>
                <w:szCs w:val="20"/>
              </w:rPr>
            </w:pPr>
            <w:r w:rsidRPr="00044E16">
              <w:rPr>
                <w:rFonts w:ascii="Arial" w:hAnsi="Arial" w:cs="Arial"/>
                <w:sz w:val="20"/>
                <w:szCs w:val="20"/>
              </w:rPr>
              <w:t>Cllr J W Parker</w:t>
            </w:r>
          </w:p>
        </w:tc>
        <w:tc>
          <w:tcPr>
            <w:tcW w:w="2410" w:type="dxa"/>
          </w:tcPr>
          <w:p w:rsidR="004907DB" w:rsidRDefault="004907DB" w:rsidP="003E2324">
            <w:pPr>
              <w:spacing w:line="252" w:lineRule="auto"/>
              <w:rPr>
                <w:rFonts w:ascii="Arial" w:hAnsi="Arial" w:cs="Arial"/>
                <w:sz w:val="20"/>
                <w:szCs w:val="20"/>
              </w:rPr>
            </w:pPr>
            <w:r>
              <w:rPr>
                <w:rFonts w:ascii="Arial" w:hAnsi="Arial" w:cs="Arial"/>
                <w:bCs/>
                <w:sz w:val="20"/>
                <w:szCs w:val="20"/>
              </w:rPr>
              <w:t>Cllr Mrs S Marshall</w:t>
            </w:r>
          </w:p>
          <w:p w:rsidR="004907DB" w:rsidRDefault="004907DB" w:rsidP="00191400">
            <w:pPr>
              <w:spacing w:line="252" w:lineRule="auto"/>
              <w:jc w:val="both"/>
              <w:rPr>
                <w:rFonts w:ascii="Arial" w:hAnsi="Arial" w:cs="Arial"/>
                <w:sz w:val="20"/>
                <w:szCs w:val="20"/>
              </w:rPr>
            </w:pPr>
            <w:r>
              <w:rPr>
                <w:rFonts w:ascii="Arial" w:hAnsi="Arial" w:cs="Arial"/>
                <w:sz w:val="20"/>
                <w:szCs w:val="20"/>
              </w:rPr>
              <w:t>Cllr Mrs K Neale</w:t>
            </w:r>
          </w:p>
          <w:p w:rsidR="004907DB" w:rsidRDefault="004907DB" w:rsidP="00191400">
            <w:pPr>
              <w:pStyle w:val="Subtitle"/>
              <w:spacing w:line="252" w:lineRule="auto"/>
              <w:jc w:val="both"/>
              <w:rPr>
                <w:rFonts w:ascii="Arial" w:hAnsi="Arial" w:cs="Arial"/>
                <w:b w:val="0"/>
                <w:sz w:val="20"/>
                <w:szCs w:val="20"/>
              </w:rPr>
            </w:pPr>
          </w:p>
        </w:tc>
      </w:tr>
    </w:tbl>
    <w:p w:rsidR="00CE2FD4" w:rsidRDefault="00191400">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 Jacobs Clerk to Council</w:t>
      </w:r>
      <w:r w:rsidR="00AB5D73">
        <w:rPr>
          <w:rFonts w:ascii="Arial" w:hAnsi="Arial" w:cs="Arial"/>
          <w:sz w:val="20"/>
          <w:szCs w:val="20"/>
        </w:rPr>
        <w:t xml:space="preserve"> </w:t>
      </w:r>
      <w:r w:rsidR="00831B10">
        <w:rPr>
          <w:rFonts w:ascii="Arial" w:hAnsi="Arial" w:cs="Arial"/>
          <w:sz w:val="20"/>
          <w:szCs w:val="20"/>
        </w:rPr>
        <w:t>and one member of the public.</w:t>
      </w:r>
    </w:p>
    <w:p w:rsidR="00AB5D73" w:rsidRDefault="001D1490" w:rsidP="001D1490">
      <w:pPr>
        <w:tabs>
          <w:tab w:val="left" w:pos="3645"/>
        </w:tabs>
        <w:rPr>
          <w:rFonts w:ascii="Arial" w:hAnsi="Arial" w:cs="Arial"/>
          <w:sz w:val="20"/>
          <w:szCs w:val="20"/>
        </w:rPr>
      </w:pPr>
      <w:r>
        <w:rPr>
          <w:rFonts w:ascii="Arial" w:hAnsi="Arial" w:cs="Arial"/>
          <w:sz w:val="20"/>
          <w:szCs w:val="20"/>
        </w:rPr>
        <w:tab/>
      </w:r>
    </w:p>
    <w:p w:rsidR="00AB5D73" w:rsidRDefault="00AB5D73">
      <w:pPr>
        <w:rPr>
          <w:rFonts w:ascii="Arial" w:hAnsi="Arial" w:cs="Arial"/>
          <w:sz w:val="20"/>
          <w:szCs w:val="20"/>
        </w:rPr>
      </w:pPr>
      <w:r>
        <w:rPr>
          <w:rFonts w:ascii="Arial" w:eastAsia="Medieval" w:hAnsi="Arial" w:cs="Arial"/>
          <w:b/>
          <w:bCs/>
          <w:sz w:val="20"/>
          <w:szCs w:val="22"/>
        </w:rPr>
        <w:t>Public speaking</w:t>
      </w:r>
      <w:r w:rsidR="003E2324">
        <w:rPr>
          <w:rFonts w:ascii="Arial" w:eastAsia="Medieval" w:hAnsi="Arial" w:cs="Arial"/>
          <w:sz w:val="20"/>
          <w:szCs w:val="20"/>
        </w:rPr>
        <w:t xml:space="preserve">: </w:t>
      </w:r>
      <w:r w:rsidR="00831B10">
        <w:rPr>
          <w:rFonts w:ascii="Arial" w:eastAsia="Medieval" w:hAnsi="Arial" w:cs="Arial"/>
          <w:sz w:val="20"/>
          <w:szCs w:val="20"/>
        </w:rPr>
        <w:t>A m</w:t>
      </w:r>
      <w:r w:rsidR="003E2324">
        <w:rPr>
          <w:rFonts w:ascii="Arial" w:eastAsia="Medieval" w:hAnsi="Arial" w:cs="Arial"/>
          <w:sz w:val="20"/>
          <w:szCs w:val="20"/>
        </w:rPr>
        <w:t>embers of the public</w:t>
      </w:r>
      <w:r w:rsidR="00831B10">
        <w:rPr>
          <w:rFonts w:ascii="Arial" w:eastAsia="Medieval" w:hAnsi="Arial" w:cs="Arial"/>
          <w:sz w:val="20"/>
          <w:szCs w:val="20"/>
        </w:rPr>
        <w:t xml:space="preserve"> spoke against 19/2316</w:t>
      </w:r>
      <w:r w:rsidR="009C1BC6">
        <w:rPr>
          <w:rFonts w:ascii="Arial" w:eastAsia="Medieval" w:hAnsi="Arial" w:cs="Arial"/>
          <w:sz w:val="20"/>
          <w:szCs w:val="20"/>
        </w:rPr>
        <w:t>.  They had</w:t>
      </w:r>
      <w:r w:rsidR="00831B10">
        <w:rPr>
          <w:rFonts w:ascii="Arial" w:eastAsia="Medieval" w:hAnsi="Arial" w:cs="Arial"/>
          <w:sz w:val="20"/>
          <w:szCs w:val="20"/>
        </w:rPr>
        <w:t xml:space="preserve"> read the appeal decision but felt that the proposal would be safer if the access to the new property was from Paddock Close and not at this particular point on Sandy Lane.</w:t>
      </w:r>
      <w:r w:rsidR="009C1BC6">
        <w:rPr>
          <w:rFonts w:ascii="Arial" w:eastAsia="Medieval" w:hAnsi="Arial" w:cs="Arial"/>
          <w:sz w:val="20"/>
          <w:szCs w:val="20"/>
        </w:rPr>
        <w:t xml:space="preserve">  </w:t>
      </w:r>
    </w:p>
    <w:p w:rsidR="00191400" w:rsidRDefault="00191400">
      <w:pPr>
        <w:rPr>
          <w:rFonts w:ascii="Arial" w:hAnsi="Arial" w:cs="Arial"/>
          <w:sz w:val="20"/>
          <w:szCs w:val="20"/>
        </w:rPr>
      </w:pPr>
    </w:p>
    <w:p w:rsidR="00191400" w:rsidRPr="009C1BC6" w:rsidRDefault="00D957A5" w:rsidP="00191400">
      <w:pPr>
        <w:ind w:right="171" w:hanging="142"/>
        <w:rPr>
          <w:rFonts w:ascii="Arial" w:hAnsi="Arial" w:cs="Arial"/>
          <w:bCs/>
          <w:sz w:val="20"/>
          <w:szCs w:val="20"/>
        </w:rPr>
      </w:pPr>
      <w:r>
        <w:rPr>
          <w:rFonts w:ascii="Arial" w:hAnsi="Arial" w:cs="Arial"/>
          <w:b/>
          <w:sz w:val="20"/>
          <w:szCs w:val="20"/>
        </w:rPr>
        <w:t>237</w:t>
      </w:r>
      <w:r w:rsidR="00191400">
        <w:rPr>
          <w:rFonts w:ascii="Arial" w:hAnsi="Arial" w:cs="Arial"/>
          <w:b/>
          <w:sz w:val="20"/>
          <w:szCs w:val="20"/>
        </w:rPr>
        <w:t xml:space="preserve">.  </w:t>
      </w:r>
      <w:r w:rsidR="00191400">
        <w:rPr>
          <w:rFonts w:ascii="Arial" w:hAnsi="Arial" w:cs="Arial"/>
          <w:b/>
          <w:bCs/>
          <w:sz w:val="20"/>
          <w:szCs w:val="20"/>
        </w:rPr>
        <w:t xml:space="preserve">Declarations of Pecuniary Interest:  </w:t>
      </w:r>
      <w:r w:rsidR="00AB5D73">
        <w:rPr>
          <w:rFonts w:ascii="Arial" w:hAnsi="Arial" w:cs="Arial"/>
          <w:b/>
          <w:bCs/>
          <w:sz w:val="20"/>
          <w:szCs w:val="20"/>
        </w:rPr>
        <w:t>None</w:t>
      </w:r>
      <w:r w:rsidR="009C1BC6">
        <w:rPr>
          <w:rFonts w:ascii="Arial" w:hAnsi="Arial" w:cs="Arial"/>
          <w:b/>
          <w:bCs/>
          <w:sz w:val="20"/>
          <w:szCs w:val="20"/>
        </w:rPr>
        <w:t xml:space="preserve">.  </w:t>
      </w:r>
    </w:p>
    <w:p w:rsidR="00191400" w:rsidRDefault="00191400" w:rsidP="00191400">
      <w:pPr>
        <w:tabs>
          <w:tab w:val="left" w:pos="720"/>
        </w:tabs>
        <w:ind w:left="360" w:right="171"/>
        <w:rPr>
          <w:rFonts w:ascii="Arial" w:hAnsi="Arial" w:cs="Arial"/>
          <w:b/>
          <w:sz w:val="20"/>
          <w:szCs w:val="20"/>
        </w:rPr>
      </w:pPr>
    </w:p>
    <w:p w:rsidR="0005732E" w:rsidRDefault="00D957A5" w:rsidP="0005732E">
      <w:pPr>
        <w:tabs>
          <w:tab w:val="left" w:pos="0"/>
          <w:tab w:val="left" w:pos="9015"/>
        </w:tabs>
        <w:ind w:right="-874" w:hanging="142"/>
        <w:rPr>
          <w:rFonts w:ascii="Arial" w:hAnsi="Arial" w:cs="Arial"/>
          <w:bCs/>
          <w:sz w:val="20"/>
          <w:szCs w:val="20"/>
        </w:rPr>
      </w:pPr>
      <w:r>
        <w:rPr>
          <w:rFonts w:ascii="Arial" w:hAnsi="Arial" w:cs="Arial"/>
          <w:b/>
          <w:sz w:val="20"/>
          <w:szCs w:val="20"/>
        </w:rPr>
        <w:t>238</w:t>
      </w:r>
      <w:r w:rsidR="00191400">
        <w:rPr>
          <w:rFonts w:ascii="Arial" w:hAnsi="Arial" w:cs="Arial"/>
          <w:b/>
          <w:sz w:val="20"/>
          <w:szCs w:val="20"/>
        </w:rPr>
        <w:t xml:space="preserve">.  </w:t>
      </w:r>
      <w:r w:rsidR="00191400">
        <w:rPr>
          <w:rFonts w:ascii="Arial" w:hAnsi="Arial" w:cs="Arial"/>
          <w:b/>
          <w:bCs/>
          <w:sz w:val="20"/>
          <w:szCs w:val="20"/>
        </w:rPr>
        <w:t>Apologies for absence</w:t>
      </w:r>
      <w:r w:rsidR="00191400">
        <w:rPr>
          <w:rFonts w:ascii="Arial" w:hAnsi="Arial" w:cs="Arial"/>
          <w:bCs/>
          <w:sz w:val="20"/>
          <w:szCs w:val="20"/>
        </w:rPr>
        <w:t xml:space="preserve">:  </w:t>
      </w:r>
      <w:r w:rsidR="00831B10">
        <w:rPr>
          <w:rFonts w:ascii="Arial" w:hAnsi="Arial" w:cs="Arial"/>
          <w:bCs/>
          <w:sz w:val="20"/>
          <w:szCs w:val="20"/>
        </w:rPr>
        <w:t xml:space="preserve">Cllr R Bryan; </w:t>
      </w:r>
      <w:r w:rsidR="009C1BC6">
        <w:rPr>
          <w:rFonts w:ascii="Arial" w:hAnsi="Arial" w:cs="Arial"/>
          <w:bCs/>
          <w:sz w:val="20"/>
          <w:szCs w:val="20"/>
        </w:rPr>
        <w:t xml:space="preserve">Cllr </w:t>
      </w:r>
      <w:r>
        <w:rPr>
          <w:rFonts w:ascii="Arial" w:hAnsi="Arial" w:cs="Arial"/>
          <w:bCs/>
          <w:sz w:val="20"/>
          <w:szCs w:val="20"/>
        </w:rPr>
        <w:t>K Gawler</w:t>
      </w:r>
      <w:r w:rsidR="009C1BC6">
        <w:rPr>
          <w:rFonts w:ascii="Arial" w:hAnsi="Arial" w:cs="Arial"/>
          <w:bCs/>
          <w:sz w:val="20"/>
          <w:szCs w:val="20"/>
        </w:rPr>
        <w:t xml:space="preserve"> </w:t>
      </w:r>
      <w:r w:rsidR="007F0614">
        <w:rPr>
          <w:rFonts w:ascii="Arial" w:hAnsi="Arial" w:cs="Arial"/>
          <w:bCs/>
          <w:sz w:val="20"/>
          <w:szCs w:val="20"/>
        </w:rPr>
        <w:t>and Cllr Mrs A Warman</w:t>
      </w:r>
    </w:p>
    <w:p w:rsidR="00191400" w:rsidRDefault="0005732E" w:rsidP="0005732E">
      <w:pPr>
        <w:tabs>
          <w:tab w:val="left" w:pos="0"/>
          <w:tab w:val="left" w:pos="9015"/>
        </w:tabs>
        <w:ind w:right="-874" w:hanging="142"/>
        <w:rPr>
          <w:rFonts w:ascii="Arial" w:hAnsi="Arial" w:cs="Arial"/>
          <w:bCs/>
          <w:sz w:val="20"/>
          <w:szCs w:val="20"/>
        </w:rPr>
      </w:pPr>
      <w:r>
        <w:rPr>
          <w:rFonts w:ascii="Arial" w:hAnsi="Arial" w:cs="Arial"/>
          <w:bCs/>
          <w:sz w:val="20"/>
          <w:szCs w:val="20"/>
        </w:rPr>
        <w:tab/>
      </w:r>
    </w:p>
    <w:p w:rsidR="009C1BC6" w:rsidRDefault="003E2324" w:rsidP="009C1BC6">
      <w:pPr>
        <w:tabs>
          <w:tab w:val="left" w:pos="0"/>
        </w:tabs>
        <w:ind w:right="-328" w:hanging="142"/>
        <w:rPr>
          <w:rFonts w:ascii="Arial" w:eastAsia="Medieval" w:hAnsi="Arial" w:cs="Arial"/>
          <w:bCs/>
          <w:sz w:val="20"/>
          <w:szCs w:val="20"/>
        </w:rPr>
      </w:pPr>
      <w:r>
        <w:rPr>
          <w:rFonts w:ascii="Arial" w:hAnsi="Arial" w:cs="Arial"/>
          <w:b/>
          <w:bCs/>
          <w:sz w:val="20"/>
          <w:szCs w:val="20"/>
        </w:rPr>
        <w:t>23</w:t>
      </w:r>
      <w:r w:rsidR="00D957A5">
        <w:rPr>
          <w:rFonts w:ascii="Arial" w:hAnsi="Arial" w:cs="Arial"/>
          <w:b/>
          <w:bCs/>
          <w:sz w:val="20"/>
          <w:szCs w:val="20"/>
        </w:rPr>
        <w:t>9</w:t>
      </w:r>
      <w:r w:rsidR="0005732E">
        <w:rPr>
          <w:rFonts w:ascii="Arial" w:hAnsi="Arial" w:cs="Arial"/>
          <w:b/>
          <w:bCs/>
          <w:sz w:val="20"/>
          <w:szCs w:val="20"/>
        </w:rPr>
        <w:t>.  Minutes –</w:t>
      </w:r>
      <w:r w:rsidR="0005732E">
        <w:rPr>
          <w:rFonts w:ascii="Arial" w:eastAsia="Medieval" w:hAnsi="Arial" w:cs="Arial"/>
          <w:bCs/>
          <w:sz w:val="20"/>
          <w:szCs w:val="20"/>
        </w:rPr>
        <w:t>T</w:t>
      </w:r>
      <w:r w:rsidR="006D3749">
        <w:rPr>
          <w:rFonts w:ascii="Arial" w:eastAsia="Medieval" w:hAnsi="Arial" w:cs="Arial"/>
          <w:bCs/>
          <w:sz w:val="20"/>
          <w:szCs w:val="20"/>
        </w:rPr>
        <w:t xml:space="preserve">he </w:t>
      </w:r>
      <w:r w:rsidR="0005732E">
        <w:rPr>
          <w:rFonts w:ascii="Arial" w:eastAsia="Medieval" w:hAnsi="Arial" w:cs="Arial"/>
          <w:bCs/>
          <w:sz w:val="20"/>
          <w:szCs w:val="20"/>
        </w:rPr>
        <w:t>M</w:t>
      </w:r>
      <w:r w:rsidR="00044E16">
        <w:rPr>
          <w:rFonts w:ascii="Arial" w:eastAsia="Medieval" w:hAnsi="Arial" w:cs="Arial"/>
          <w:bCs/>
          <w:sz w:val="20"/>
          <w:szCs w:val="20"/>
        </w:rPr>
        <w:t xml:space="preserve">inutes of the meeting held on </w:t>
      </w:r>
      <w:r w:rsidR="00D957A5">
        <w:rPr>
          <w:rFonts w:ascii="Arial" w:eastAsia="Medieval" w:hAnsi="Arial" w:cs="Arial"/>
          <w:bCs/>
          <w:sz w:val="20"/>
          <w:szCs w:val="20"/>
        </w:rPr>
        <w:t>19</w:t>
      </w:r>
      <w:r w:rsidR="00D957A5" w:rsidRPr="00D957A5">
        <w:rPr>
          <w:rFonts w:ascii="Arial" w:eastAsia="Medieval" w:hAnsi="Arial" w:cs="Arial"/>
          <w:bCs/>
          <w:sz w:val="20"/>
          <w:szCs w:val="20"/>
          <w:vertAlign w:val="superscript"/>
        </w:rPr>
        <w:t>th</w:t>
      </w:r>
      <w:r w:rsidR="00D957A5">
        <w:rPr>
          <w:rFonts w:ascii="Arial" w:eastAsia="Medieval" w:hAnsi="Arial" w:cs="Arial"/>
          <w:bCs/>
          <w:sz w:val="20"/>
          <w:szCs w:val="20"/>
        </w:rPr>
        <w:t xml:space="preserve"> December </w:t>
      </w:r>
      <w:r w:rsidR="0005732E">
        <w:rPr>
          <w:rFonts w:ascii="Arial" w:eastAsia="Medieval" w:hAnsi="Arial" w:cs="Arial"/>
          <w:bCs/>
          <w:sz w:val="20"/>
          <w:szCs w:val="20"/>
        </w:rPr>
        <w:t>2019</w:t>
      </w:r>
      <w:r w:rsidR="006D3749">
        <w:rPr>
          <w:rFonts w:ascii="Arial" w:eastAsia="Medieval" w:hAnsi="Arial" w:cs="Arial"/>
          <w:bCs/>
          <w:sz w:val="20"/>
          <w:szCs w:val="20"/>
        </w:rPr>
        <w:t xml:space="preserve"> were agreed as a true and </w:t>
      </w:r>
    </w:p>
    <w:p w:rsidR="0005732E" w:rsidRDefault="009C1BC6" w:rsidP="009C1BC6">
      <w:pPr>
        <w:tabs>
          <w:tab w:val="left" w:pos="0"/>
        </w:tabs>
        <w:ind w:right="-328" w:hanging="142"/>
        <w:rPr>
          <w:rFonts w:ascii="Arial" w:eastAsia="Medieval" w:hAnsi="Arial" w:cs="Arial"/>
          <w:bCs/>
          <w:sz w:val="20"/>
          <w:szCs w:val="20"/>
        </w:rPr>
      </w:pPr>
      <w:r>
        <w:rPr>
          <w:rFonts w:ascii="Arial" w:eastAsia="Medieval" w:hAnsi="Arial" w:cs="Arial"/>
          <w:bCs/>
          <w:sz w:val="20"/>
          <w:szCs w:val="20"/>
        </w:rPr>
        <w:t xml:space="preserve">         </w:t>
      </w:r>
      <w:r w:rsidR="006D3749">
        <w:rPr>
          <w:rFonts w:ascii="Arial" w:eastAsia="Medieval" w:hAnsi="Arial" w:cs="Arial"/>
          <w:bCs/>
          <w:sz w:val="20"/>
          <w:szCs w:val="20"/>
        </w:rPr>
        <w:t xml:space="preserve">accurate record.  Proposed by </w:t>
      </w:r>
      <w:r w:rsidR="00D957A5">
        <w:rPr>
          <w:rFonts w:ascii="Arial" w:eastAsia="Medieval" w:hAnsi="Arial" w:cs="Arial"/>
          <w:bCs/>
          <w:sz w:val="20"/>
          <w:szCs w:val="20"/>
        </w:rPr>
        <w:t xml:space="preserve">Cllr </w:t>
      </w:r>
      <w:r w:rsidR="00831B10">
        <w:rPr>
          <w:rFonts w:ascii="Arial" w:eastAsia="Medieval" w:hAnsi="Arial" w:cs="Arial"/>
          <w:bCs/>
          <w:sz w:val="20"/>
          <w:szCs w:val="20"/>
        </w:rPr>
        <w:t>Mrs K Neale, seconded by Cllr Mrs S Marshall.</w:t>
      </w:r>
    </w:p>
    <w:p w:rsidR="009C1BC6" w:rsidRPr="009C1BC6" w:rsidRDefault="009C1BC6" w:rsidP="009C1BC6">
      <w:pPr>
        <w:tabs>
          <w:tab w:val="left" w:pos="0"/>
        </w:tabs>
        <w:ind w:right="-328" w:hanging="142"/>
        <w:rPr>
          <w:rFonts w:ascii="Arial" w:hAnsi="Arial" w:cs="Arial"/>
          <w:b/>
          <w:bCs/>
          <w:sz w:val="20"/>
          <w:szCs w:val="20"/>
        </w:rPr>
      </w:pPr>
      <w:r>
        <w:rPr>
          <w:rFonts w:ascii="Arial" w:eastAsia="Medieval" w:hAnsi="Arial" w:cs="Arial"/>
          <w:bCs/>
          <w:sz w:val="20"/>
          <w:szCs w:val="20"/>
        </w:rPr>
        <w:tab/>
        <w:t xml:space="preserve">       </w:t>
      </w:r>
      <w:r w:rsidRPr="009C1BC6">
        <w:rPr>
          <w:rFonts w:ascii="Arial" w:eastAsia="Medieval" w:hAnsi="Arial" w:cs="Arial"/>
          <w:b/>
          <w:bCs/>
          <w:sz w:val="20"/>
          <w:szCs w:val="20"/>
        </w:rPr>
        <w:t>RESOL</w:t>
      </w:r>
      <w:r w:rsidR="00D957A5">
        <w:rPr>
          <w:rFonts w:ascii="Arial" w:eastAsia="Medieval" w:hAnsi="Arial" w:cs="Arial"/>
          <w:b/>
          <w:bCs/>
          <w:sz w:val="20"/>
          <w:szCs w:val="20"/>
        </w:rPr>
        <w:t>VED:  To accept the Minutes of 19</w:t>
      </w:r>
      <w:r w:rsidRPr="009C1BC6">
        <w:rPr>
          <w:rFonts w:ascii="Arial" w:eastAsia="Medieval" w:hAnsi="Arial" w:cs="Arial"/>
          <w:b/>
          <w:bCs/>
          <w:sz w:val="20"/>
          <w:szCs w:val="20"/>
          <w:vertAlign w:val="superscript"/>
        </w:rPr>
        <w:t>th</w:t>
      </w:r>
      <w:r w:rsidRPr="009C1BC6">
        <w:rPr>
          <w:rFonts w:ascii="Arial" w:eastAsia="Medieval" w:hAnsi="Arial" w:cs="Arial"/>
          <w:b/>
          <w:bCs/>
          <w:sz w:val="20"/>
          <w:szCs w:val="20"/>
        </w:rPr>
        <w:t xml:space="preserve"> December 2019 as a true and accurate record.</w:t>
      </w:r>
    </w:p>
    <w:p w:rsidR="00D871DB" w:rsidRDefault="00D871DB" w:rsidP="0005732E">
      <w:pPr>
        <w:tabs>
          <w:tab w:val="right" w:pos="9525"/>
        </w:tabs>
        <w:ind w:left="142" w:right="-933" w:hanging="283"/>
        <w:rPr>
          <w:rFonts w:ascii="Arial" w:eastAsia="Medieval" w:hAnsi="Arial" w:cs="Arial"/>
          <w:b/>
          <w:bCs/>
          <w:sz w:val="20"/>
          <w:szCs w:val="22"/>
        </w:rPr>
      </w:pPr>
    </w:p>
    <w:p w:rsidR="003E2324" w:rsidRDefault="00D957A5" w:rsidP="0005732E">
      <w:pPr>
        <w:tabs>
          <w:tab w:val="right" w:pos="9525"/>
        </w:tabs>
        <w:ind w:left="142" w:right="-933" w:hanging="283"/>
        <w:rPr>
          <w:rFonts w:ascii="Arial" w:hAnsi="Arial" w:cs="Arial"/>
          <w:bCs/>
          <w:sz w:val="20"/>
          <w:szCs w:val="20"/>
        </w:rPr>
      </w:pPr>
      <w:r>
        <w:rPr>
          <w:rFonts w:ascii="Arial" w:eastAsia="Medieval" w:hAnsi="Arial" w:cs="Arial"/>
          <w:b/>
          <w:bCs/>
          <w:sz w:val="20"/>
          <w:szCs w:val="22"/>
        </w:rPr>
        <w:t>240</w:t>
      </w:r>
      <w:r w:rsidR="0005732E">
        <w:rPr>
          <w:rFonts w:ascii="Arial" w:eastAsia="Medieval" w:hAnsi="Arial" w:cs="Arial"/>
          <w:b/>
          <w:bCs/>
          <w:sz w:val="20"/>
          <w:szCs w:val="22"/>
        </w:rPr>
        <w:t>.</w:t>
      </w:r>
      <w:r w:rsidR="0005732E">
        <w:rPr>
          <w:rFonts w:ascii="Arial" w:eastAsia="Medieval" w:hAnsi="Arial" w:cs="Arial"/>
          <w:bCs/>
          <w:sz w:val="20"/>
          <w:szCs w:val="22"/>
        </w:rPr>
        <w:t xml:space="preserve">  </w:t>
      </w:r>
      <w:r w:rsidR="0005732E">
        <w:rPr>
          <w:rFonts w:ascii="Arial" w:hAnsi="Arial" w:cs="Arial"/>
          <w:b/>
          <w:bCs/>
          <w:sz w:val="20"/>
          <w:szCs w:val="20"/>
        </w:rPr>
        <w:t xml:space="preserve">Matters arising from the Minutes: </w:t>
      </w:r>
    </w:p>
    <w:p w:rsidR="003E2324" w:rsidRDefault="00873B2F" w:rsidP="003E2324">
      <w:pPr>
        <w:rPr>
          <w:rFonts w:ascii="Arial" w:hAnsi="Arial" w:cs="Arial"/>
          <w:sz w:val="20"/>
          <w:szCs w:val="20"/>
        </w:rPr>
      </w:pPr>
      <w:r>
        <w:rPr>
          <w:rFonts w:ascii="Arial" w:hAnsi="Arial" w:cs="Arial"/>
          <w:sz w:val="20"/>
          <w:szCs w:val="20"/>
        </w:rPr>
        <w:t>10 Warren Close – The Clerk will investigate what has happened to the plans.</w:t>
      </w:r>
    </w:p>
    <w:p w:rsidR="00873B2F" w:rsidRPr="003E2324" w:rsidRDefault="00873B2F" w:rsidP="003E2324">
      <w:pPr>
        <w:rPr>
          <w:rFonts w:ascii="Arial" w:hAnsi="Arial" w:cs="Arial"/>
          <w:sz w:val="20"/>
          <w:szCs w:val="20"/>
        </w:rPr>
      </w:pPr>
    </w:p>
    <w:p w:rsidR="003E2324" w:rsidRPr="00684FEC" w:rsidRDefault="00D957A5" w:rsidP="003E2324">
      <w:pPr>
        <w:ind w:left="142" w:hanging="284"/>
        <w:rPr>
          <w:rFonts w:ascii="Arial" w:hAnsi="Arial" w:cs="Arial"/>
          <w:bCs/>
          <w:kern w:val="28"/>
          <w:sz w:val="20"/>
          <w:szCs w:val="20"/>
        </w:rPr>
      </w:pPr>
      <w:r>
        <w:rPr>
          <w:rFonts w:ascii="Arial" w:hAnsi="Arial" w:cs="Arial"/>
          <w:b/>
          <w:sz w:val="20"/>
          <w:szCs w:val="20"/>
        </w:rPr>
        <w:t>241</w:t>
      </w:r>
      <w:r w:rsidR="003E2324">
        <w:rPr>
          <w:rFonts w:ascii="Arial" w:hAnsi="Arial" w:cs="Arial"/>
          <w:b/>
          <w:sz w:val="20"/>
          <w:szCs w:val="20"/>
        </w:rPr>
        <w:t xml:space="preserve">.  </w:t>
      </w:r>
      <w:r w:rsidR="003E2324">
        <w:rPr>
          <w:rFonts w:ascii="Arial" w:hAnsi="Arial" w:cs="Arial"/>
          <w:b/>
          <w:bCs/>
          <w:kern w:val="28"/>
          <w:sz w:val="20"/>
          <w:szCs w:val="20"/>
        </w:rPr>
        <w:t xml:space="preserve">Planning Decisions – </w:t>
      </w:r>
      <w:r w:rsidR="003E2324" w:rsidRPr="003E2324">
        <w:rPr>
          <w:rFonts w:ascii="Arial" w:hAnsi="Arial" w:cs="Arial"/>
          <w:bCs/>
          <w:kern w:val="28"/>
          <w:sz w:val="20"/>
          <w:szCs w:val="20"/>
        </w:rPr>
        <w:t xml:space="preserve">Members noted lists emailed </w:t>
      </w:r>
      <w:r>
        <w:rPr>
          <w:rFonts w:ascii="Arial" w:hAnsi="Arial" w:cs="Arial"/>
          <w:bCs/>
          <w:kern w:val="28"/>
          <w:sz w:val="20"/>
          <w:szCs w:val="20"/>
        </w:rPr>
        <w:t>on 9</w:t>
      </w:r>
      <w:r w:rsidRPr="00D957A5">
        <w:rPr>
          <w:rFonts w:ascii="Arial" w:hAnsi="Arial" w:cs="Arial"/>
          <w:bCs/>
          <w:kern w:val="28"/>
          <w:sz w:val="20"/>
          <w:szCs w:val="20"/>
          <w:vertAlign w:val="superscript"/>
        </w:rPr>
        <w:t>th</w:t>
      </w:r>
      <w:r>
        <w:rPr>
          <w:rFonts w:ascii="Arial" w:hAnsi="Arial" w:cs="Arial"/>
          <w:bCs/>
          <w:kern w:val="28"/>
          <w:sz w:val="20"/>
          <w:szCs w:val="20"/>
        </w:rPr>
        <w:t xml:space="preserve"> January 2020</w:t>
      </w:r>
      <w:r w:rsidR="00831B10">
        <w:rPr>
          <w:rFonts w:ascii="Arial" w:hAnsi="Arial" w:cs="Arial"/>
          <w:bCs/>
          <w:kern w:val="28"/>
          <w:sz w:val="20"/>
          <w:szCs w:val="20"/>
        </w:rPr>
        <w:t xml:space="preserve"> noted.</w:t>
      </w:r>
    </w:p>
    <w:p w:rsidR="003E2324" w:rsidRPr="00E63BCD" w:rsidRDefault="003E2324" w:rsidP="003E2324">
      <w:pPr>
        <w:ind w:left="142" w:hanging="284"/>
        <w:rPr>
          <w:rFonts w:ascii="Arial" w:hAnsi="Arial" w:cs="Arial"/>
          <w:b/>
          <w:bCs/>
          <w:kern w:val="28"/>
          <w:sz w:val="20"/>
          <w:szCs w:val="20"/>
        </w:rPr>
      </w:pPr>
    </w:p>
    <w:p w:rsidR="003E2324" w:rsidRPr="0050546D" w:rsidRDefault="00D957A5" w:rsidP="003E2324">
      <w:pPr>
        <w:ind w:left="142" w:hanging="284"/>
        <w:rPr>
          <w:rFonts w:ascii="Arial" w:hAnsi="Arial" w:cs="Arial"/>
          <w:bCs/>
          <w:kern w:val="28"/>
          <w:sz w:val="20"/>
          <w:szCs w:val="20"/>
        </w:rPr>
      </w:pPr>
      <w:r>
        <w:rPr>
          <w:rFonts w:ascii="Arial" w:hAnsi="Arial" w:cs="Arial"/>
          <w:b/>
          <w:bCs/>
          <w:kern w:val="28"/>
          <w:sz w:val="20"/>
          <w:szCs w:val="20"/>
        </w:rPr>
        <w:t>242</w:t>
      </w:r>
      <w:r w:rsidR="003E2324" w:rsidRPr="00E63BCD">
        <w:rPr>
          <w:rFonts w:ascii="Arial" w:hAnsi="Arial" w:cs="Arial"/>
          <w:b/>
          <w:bCs/>
          <w:kern w:val="28"/>
          <w:sz w:val="20"/>
          <w:szCs w:val="20"/>
        </w:rPr>
        <w:t>.  Planning Applications</w:t>
      </w:r>
      <w:r w:rsidR="003E2324" w:rsidRPr="0050546D">
        <w:rPr>
          <w:rFonts w:ascii="Arial" w:hAnsi="Arial" w:cs="Arial"/>
          <w:bCs/>
          <w:kern w:val="28"/>
          <w:sz w:val="20"/>
          <w:szCs w:val="20"/>
        </w:rPr>
        <w:t>:</w:t>
      </w:r>
    </w:p>
    <w:tbl>
      <w:tblPr>
        <w:tblStyle w:val="TableGrid"/>
        <w:tblW w:w="9781" w:type="dxa"/>
        <w:tblInd w:w="-5" w:type="dxa"/>
        <w:tblLook w:val="04A0" w:firstRow="1" w:lastRow="0" w:firstColumn="1" w:lastColumn="0" w:noHBand="0" w:noVBand="1"/>
      </w:tblPr>
      <w:tblGrid>
        <w:gridCol w:w="1441"/>
        <w:gridCol w:w="4513"/>
        <w:gridCol w:w="3827"/>
      </w:tblGrid>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Pr>
                <w:rStyle w:val="Strong"/>
                <w:rFonts w:ascii="Arial" w:eastAsia="Medieval" w:hAnsi="Arial" w:cs="Arial"/>
                <w:b w:val="0"/>
                <w:sz w:val="20"/>
                <w:szCs w:val="20"/>
              </w:rPr>
              <w:t>App. No.</w:t>
            </w:r>
          </w:p>
        </w:tc>
        <w:tc>
          <w:tcPr>
            <w:tcW w:w="4513" w:type="dxa"/>
          </w:tcPr>
          <w:p w:rsidR="008771F3" w:rsidRPr="008771F3" w:rsidRDefault="008771F3" w:rsidP="00580CDA">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Address and proposal</w:t>
            </w:r>
          </w:p>
        </w:tc>
        <w:tc>
          <w:tcPr>
            <w:tcW w:w="3827" w:type="dxa"/>
          </w:tcPr>
          <w:p w:rsidR="008771F3" w:rsidRPr="008771F3" w:rsidRDefault="008771F3" w:rsidP="00580CDA">
            <w:pPr>
              <w:tabs>
                <w:tab w:val="right" w:pos="9525"/>
              </w:tabs>
              <w:ind w:left="56" w:right="395"/>
              <w:rPr>
                <w:rFonts w:ascii="Arial" w:eastAsiaTheme="minorHAnsi" w:hAnsi="Arial" w:cs="Arial"/>
                <w:bCs/>
                <w:color w:val="000000"/>
                <w:sz w:val="20"/>
                <w:szCs w:val="20"/>
              </w:rPr>
            </w:pPr>
            <w:r>
              <w:rPr>
                <w:rFonts w:ascii="Arial" w:eastAsiaTheme="minorHAnsi" w:hAnsi="Arial" w:cs="Arial"/>
                <w:bCs/>
                <w:color w:val="000000"/>
                <w:sz w:val="20"/>
                <w:szCs w:val="20"/>
              </w:rPr>
              <w:t>Parish Response</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t>19/1572</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388"/>
              </w:trPr>
              <w:tc>
                <w:tcPr>
                  <w:tcW w:w="0" w:type="auto"/>
                </w:tcPr>
                <w:p w:rsidR="008771F3" w:rsidRPr="008771F3" w:rsidRDefault="008771F3" w:rsidP="00580CDA">
                  <w:pPr>
                    <w:autoSpaceDE w:val="0"/>
                    <w:autoSpaceDN w:val="0"/>
                    <w:adjustRightInd w:val="0"/>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The Old Barn, Shamba Holiday Park, 230 East Moors Lane, St Leonards And St Ives, BH24 2SB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Minor material amendment to vary condition 2 of approved P/A 3/16/2123/FUL to allow plans to be amended in order to reposition the cottage and make changes to the elevation treatment</w:t>
                  </w:r>
                </w:p>
              </w:tc>
            </w:tr>
          </w:tbl>
          <w:p w:rsidR="008771F3" w:rsidRPr="008771F3" w:rsidRDefault="008771F3" w:rsidP="00580CDA">
            <w:pPr>
              <w:tabs>
                <w:tab w:val="right" w:pos="9525"/>
              </w:tabs>
              <w:rPr>
                <w:rStyle w:val="Strong"/>
                <w:rFonts w:ascii="Arial" w:eastAsia="Medieval" w:hAnsi="Arial" w:cs="Arial"/>
                <w:b w:val="0"/>
                <w:sz w:val="20"/>
                <w:szCs w:val="20"/>
              </w:rPr>
            </w:pPr>
          </w:p>
        </w:tc>
        <w:tc>
          <w:tcPr>
            <w:tcW w:w="3827" w:type="dxa"/>
          </w:tcPr>
          <w:p w:rsidR="008771F3" w:rsidRPr="008771F3" w:rsidRDefault="00100723" w:rsidP="00580CDA">
            <w:pPr>
              <w:tabs>
                <w:tab w:val="right" w:pos="9525"/>
              </w:tabs>
              <w:ind w:left="56" w:right="395"/>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t>19/1788</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250"/>
              </w:trPr>
              <w:tc>
                <w:tcPr>
                  <w:tcW w:w="0" w:type="auto"/>
                </w:tcPr>
                <w:p w:rsidR="008771F3" w:rsidRPr="008771F3" w:rsidRDefault="008771F3" w:rsidP="00580CDA">
                  <w:pPr>
                    <w:autoSpaceDE w:val="0"/>
                    <w:autoSpaceDN w:val="0"/>
                    <w:adjustRightInd w:val="0"/>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2 Azalea Close, St Leonards And St Ives, BH24 2PP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Erect an Oak framed open front porch</w:t>
                  </w:r>
                </w:p>
              </w:tc>
            </w:tr>
          </w:tbl>
          <w:p w:rsidR="008771F3" w:rsidRPr="008771F3" w:rsidRDefault="008771F3" w:rsidP="00580CDA">
            <w:pPr>
              <w:tabs>
                <w:tab w:val="right" w:pos="9525"/>
              </w:tabs>
              <w:rPr>
                <w:rStyle w:val="Strong"/>
                <w:rFonts w:ascii="Arial" w:eastAsia="Medieval" w:hAnsi="Arial" w:cs="Arial"/>
                <w:b w:val="0"/>
                <w:sz w:val="20"/>
                <w:szCs w:val="20"/>
              </w:rPr>
            </w:pPr>
          </w:p>
        </w:tc>
        <w:tc>
          <w:tcPr>
            <w:tcW w:w="3827" w:type="dxa"/>
          </w:tcPr>
          <w:p w:rsidR="008771F3" w:rsidRPr="00CE779C" w:rsidRDefault="00100723" w:rsidP="00873B2F">
            <w:pPr>
              <w:tabs>
                <w:tab w:val="right" w:pos="9525"/>
              </w:tabs>
              <w:ind w:left="56" w:right="395"/>
              <w:rPr>
                <w:rStyle w:val="Strong"/>
                <w:rFonts w:ascii="Arial" w:eastAsia="Medieval" w:hAnsi="Arial" w:cs="Arial"/>
                <w:b w:val="0"/>
                <w:sz w:val="20"/>
                <w:szCs w:val="20"/>
              </w:rPr>
            </w:pPr>
            <w:r w:rsidRPr="00CE779C">
              <w:rPr>
                <w:rStyle w:val="Strong"/>
                <w:rFonts w:ascii="Arial" w:eastAsia="Medieval" w:hAnsi="Arial" w:cs="Arial"/>
                <w:b w:val="0"/>
                <w:sz w:val="20"/>
                <w:szCs w:val="20"/>
              </w:rPr>
              <w:t>No objection</w:t>
            </w:r>
            <w:r w:rsidR="00873B2F" w:rsidRPr="00CE779C">
              <w:rPr>
                <w:rStyle w:val="Strong"/>
                <w:rFonts w:ascii="Arial" w:eastAsia="Medieval" w:hAnsi="Arial" w:cs="Arial"/>
                <w:b w:val="0"/>
                <w:sz w:val="20"/>
                <w:szCs w:val="20"/>
              </w:rPr>
              <w:t xml:space="preserve">  provided the applicant ensures that the new porch does not overhang beyond their property boundary.</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t>19/2155</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250"/>
              </w:trPr>
              <w:tc>
                <w:tcPr>
                  <w:tcW w:w="0" w:type="auto"/>
                </w:tcPr>
                <w:p w:rsidR="008771F3" w:rsidRPr="008771F3" w:rsidRDefault="008771F3" w:rsidP="00580CDA">
                  <w:pPr>
                    <w:autoSpaceDE w:val="0"/>
                    <w:autoSpaceDN w:val="0"/>
                    <w:adjustRightInd w:val="0"/>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7 Badgers Close, Ashley Heath, , BH24 2JH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Demolish side extension and garage and erect new dwelling to the south east side of 7 Badgers Close with new access and garage</w:t>
                  </w:r>
                </w:p>
              </w:tc>
            </w:tr>
          </w:tbl>
          <w:p w:rsidR="008771F3" w:rsidRPr="008771F3" w:rsidRDefault="008771F3" w:rsidP="00580CDA">
            <w:pPr>
              <w:tabs>
                <w:tab w:val="right" w:pos="9525"/>
              </w:tabs>
              <w:rPr>
                <w:rStyle w:val="Strong"/>
                <w:rFonts w:ascii="Arial" w:eastAsia="Medieval" w:hAnsi="Arial" w:cs="Arial"/>
                <w:b w:val="0"/>
                <w:sz w:val="20"/>
                <w:szCs w:val="20"/>
              </w:rPr>
            </w:pPr>
          </w:p>
        </w:tc>
        <w:tc>
          <w:tcPr>
            <w:tcW w:w="3827" w:type="dxa"/>
          </w:tcPr>
          <w:p w:rsidR="008771F3" w:rsidRPr="00CE779C" w:rsidRDefault="00873B2F" w:rsidP="00873B2F">
            <w:pPr>
              <w:tabs>
                <w:tab w:val="right" w:pos="9525"/>
              </w:tabs>
              <w:ind w:left="56" w:right="176"/>
              <w:rPr>
                <w:rStyle w:val="Strong"/>
                <w:rFonts w:ascii="Arial" w:eastAsia="Medieval" w:hAnsi="Arial" w:cs="Arial"/>
                <w:b w:val="0"/>
                <w:sz w:val="20"/>
                <w:szCs w:val="20"/>
              </w:rPr>
            </w:pPr>
            <w:r w:rsidRPr="00CE779C">
              <w:rPr>
                <w:rFonts w:ascii="Arial" w:eastAsiaTheme="minorHAnsi" w:hAnsi="Arial" w:cs="Arial"/>
                <w:color w:val="000000"/>
                <w:sz w:val="20"/>
                <w:szCs w:val="20"/>
              </w:rPr>
              <w:t>No objection but we support the Tree Officers comments concerning screening and protection of trees to maintain the character of the Special Character Area.  We would also request a transport management plan to facilitate the works in this narrow culdesac.</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t>19/2316</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250"/>
              </w:trPr>
              <w:tc>
                <w:tcPr>
                  <w:tcW w:w="0" w:type="auto"/>
                </w:tcPr>
                <w:p w:rsidR="008771F3" w:rsidRPr="008771F3" w:rsidRDefault="008771F3" w:rsidP="00580CDA">
                  <w:pPr>
                    <w:autoSpaceDE w:val="0"/>
                    <w:autoSpaceDN w:val="0"/>
                    <w:adjustRightInd w:val="0"/>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13 Paddock Close, St Leonards And St Ives, BH24 2LD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Demolish existing garage and conservatory, erect new attached garage Sever plot and erect 1no 2 bed detached bungalow with access from Sandy Lane</w:t>
                  </w:r>
                </w:p>
              </w:tc>
            </w:tr>
          </w:tbl>
          <w:p w:rsidR="008771F3" w:rsidRPr="008771F3" w:rsidRDefault="008771F3" w:rsidP="00580CDA">
            <w:pPr>
              <w:tabs>
                <w:tab w:val="right" w:pos="9525"/>
              </w:tabs>
              <w:rPr>
                <w:rStyle w:val="Strong"/>
                <w:rFonts w:ascii="Arial" w:eastAsia="Medieval" w:hAnsi="Arial" w:cs="Arial"/>
                <w:b w:val="0"/>
                <w:sz w:val="20"/>
                <w:szCs w:val="20"/>
              </w:rPr>
            </w:pPr>
          </w:p>
        </w:tc>
        <w:tc>
          <w:tcPr>
            <w:tcW w:w="3827" w:type="dxa"/>
          </w:tcPr>
          <w:p w:rsidR="008771F3" w:rsidRPr="008771F3" w:rsidRDefault="00100723" w:rsidP="00CE779C">
            <w:pPr>
              <w:tabs>
                <w:tab w:val="right" w:pos="9525"/>
              </w:tabs>
              <w:ind w:left="56" w:right="175"/>
              <w:rPr>
                <w:rStyle w:val="Strong"/>
                <w:rFonts w:ascii="Arial" w:eastAsia="Medieval" w:hAnsi="Arial" w:cs="Arial"/>
                <w:b w:val="0"/>
                <w:sz w:val="20"/>
                <w:szCs w:val="20"/>
              </w:rPr>
            </w:pPr>
            <w:r>
              <w:rPr>
                <w:rStyle w:val="Strong"/>
                <w:rFonts w:ascii="Arial" w:eastAsia="Medieval" w:hAnsi="Arial" w:cs="Arial"/>
                <w:b w:val="0"/>
                <w:sz w:val="20"/>
                <w:szCs w:val="20"/>
              </w:rPr>
              <w:t>Whilst we</w:t>
            </w:r>
            <w:r w:rsidR="00831B10">
              <w:rPr>
                <w:rStyle w:val="Strong"/>
                <w:rFonts w:ascii="Arial" w:eastAsia="Medieval" w:hAnsi="Arial" w:cs="Arial"/>
                <w:b w:val="0"/>
                <w:sz w:val="20"/>
                <w:szCs w:val="20"/>
              </w:rPr>
              <w:t xml:space="preserve"> note </w:t>
            </w:r>
            <w:r>
              <w:rPr>
                <w:rStyle w:val="Strong"/>
                <w:rFonts w:ascii="Arial" w:eastAsia="Medieval" w:hAnsi="Arial" w:cs="Arial"/>
                <w:b w:val="0"/>
                <w:sz w:val="20"/>
                <w:szCs w:val="20"/>
              </w:rPr>
              <w:t xml:space="preserve">the Inspectors conclusion </w:t>
            </w:r>
            <w:r w:rsidR="00831B10">
              <w:rPr>
                <w:rStyle w:val="Strong"/>
                <w:rFonts w:ascii="Arial" w:eastAsia="Medieval" w:hAnsi="Arial" w:cs="Arial"/>
                <w:b w:val="0"/>
                <w:sz w:val="20"/>
                <w:szCs w:val="20"/>
              </w:rPr>
              <w:t xml:space="preserve">our opinion remains as previous stated on application 19/0895.  We strongly reiterate our concerns relating to access </w:t>
            </w:r>
            <w:r w:rsidR="00873B2F">
              <w:rPr>
                <w:rStyle w:val="Strong"/>
                <w:rFonts w:ascii="Arial" w:eastAsia="Medieval" w:hAnsi="Arial" w:cs="Arial"/>
                <w:b w:val="0"/>
                <w:sz w:val="20"/>
                <w:szCs w:val="20"/>
              </w:rPr>
              <w:t xml:space="preserve">from this point on Sandy Lane </w:t>
            </w:r>
            <w:r w:rsidR="00831B10">
              <w:rPr>
                <w:rStyle w:val="Strong"/>
                <w:rFonts w:ascii="Arial" w:eastAsia="Medieval" w:hAnsi="Arial" w:cs="Arial"/>
                <w:b w:val="0"/>
                <w:sz w:val="20"/>
                <w:szCs w:val="20"/>
              </w:rPr>
              <w:t xml:space="preserve">and that the proposal is contrary to HE2.  The proposal would be more acceptable if the access to the new dwelling was via a shared access from Paddock Close. As with our local knowledge   </w:t>
            </w:r>
            <w:r w:rsidR="00831B10">
              <w:rPr>
                <w:rStyle w:val="Strong"/>
                <w:rFonts w:ascii="Arial" w:eastAsia="Medieval" w:hAnsi="Arial" w:cs="Arial"/>
                <w:b w:val="0"/>
                <w:sz w:val="20"/>
                <w:szCs w:val="20"/>
              </w:rPr>
              <w:lastRenderedPageBreak/>
              <w:t>we remain concerne</w:t>
            </w:r>
            <w:r w:rsidR="00873B2F">
              <w:rPr>
                <w:rStyle w:val="Strong"/>
                <w:rFonts w:ascii="Arial" w:eastAsia="Medieval" w:hAnsi="Arial" w:cs="Arial"/>
                <w:b w:val="0"/>
                <w:sz w:val="20"/>
                <w:szCs w:val="20"/>
              </w:rPr>
              <w:t xml:space="preserve">d </w:t>
            </w:r>
            <w:r w:rsidR="00CE779C">
              <w:rPr>
                <w:rStyle w:val="Strong"/>
                <w:rFonts w:ascii="Arial" w:eastAsia="Medieval" w:hAnsi="Arial" w:cs="Arial"/>
                <w:b w:val="0"/>
                <w:sz w:val="20"/>
                <w:szCs w:val="20"/>
              </w:rPr>
              <w:t xml:space="preserve">about an access at this point. </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lastRenderedPageBreak/>
              <w:t>16/2349</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250"/>
              </w:trPr>
              <w:tc>
                <w:tcPr>
                  <w:tcW w:w="0" w:type="auto"/>
                </w:tcPr>
                <w:p w:rsidR="008771F3" w:rsidRPr="008771F3" w:rsidRDefault="008771F3" w:rsidP="00580CDA">
                  <w:pPr>
                    <w:autoSpaceDE w:val="0"/>
                    <w:autoSpaceDN w:val="0"/>
                    <w:adjustRightInd w:val="0"/>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9 Avon Castle Drive, Ashley Heath, BH24 2BA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Demolition of existing dwelling and outbuildings and erection of replacement dwelling</w:t>
                  </w:r>
                </w:p>
              </w:tc>
            </w:tr>
          </w:tbl>
          <w:p w:rsidR="008771F3" w:rsidRPr="008771F3" w:rsidRDefault="008771F3" w:rsidP="00580CDA">
            <w:pPr>
              <w:tabs>
                <w:tab w:val="right" w:pos="9525"/>
              </w:tabs>
              <w:rPr>
                <w:rStyle w:val="Strong"/>
                <w:rFonts w:ascii="Arial" w:eastAsia="Medieval" w:hAnsi="Arial" w:cs="Arial"/>
                <w:b w:val="0"/>
                <w:sz w:val="20"/>
                <w:szCs w:val="20"/>
              </w:rPr>
            </w:pPr>
          </w:p>
        </w:tc>
        <w:tc>
          <w:tcPr>
            <w:tcW w:w="3827" w:type="dxa"/>
          </w:tcPr>
          <w:p w:rsidR="008771F3" w:rsidRPr="008771F3" w:rsidRDefault="00873B2F" w:rsidP="00580CDA">
            <w:pPr>
              <w:tabs>
                <w:tab w:val="right" w:pos="9525"/>
              </w:tabs>
              <w:ind w:left="56" w:right="34"/>
              <w:rPr>
                <w:rStyle w:val="Strong"/>
                <w:rFonts w:ascii="Arial" w:eastAsia="Medieval" w:hAnsi="Arial" w:cs="Arial"/>
                <w:b w:val="0"/>
                <w:sz w:val="20"/>
                <w:szCs w:val="20"/>
              </w:rPr>
            </w:pPr>
            <w:r>
              <w:rPr>
                <w:rStyle w:val="Strong"/>
                <w:rFonts w:ascii="Arial" w:eastAsia="Medieval" w:hAnsi="Arial" w:cs="Arial"/>
                <w:b w:val="0"/>
                <w:sz w:val="20"/>
                <w:szCs w:val="20"/>
              </w:rPr>
              <w:t>We support the comments of the Tree Officer.  Measures and conditions are required to ensure the protection and retention of trees.  Screening is also imperative on what is obviously a most striking design.</w:t>
            </w:r>
          </w:p>
        </w:tc>
      </w:tr>
      <w:tr w:rsidR="008771F3" w:rsidRPr="00590D9C" w:rsidTr="00100723">
        <w:tc>
          <w:tcPr>
            <w:tcW w:w="1441" w:type="dxa"/>
          </w:tcPr>
          <w:p w:rsidR="008771F3" w:rsidRPr="008771F3" w:rsidRDefault="008771F3" w:rsidP="00580CDA">
            <w:pPr>
              <w:tabs>
                <w:tab w:val="right" w:pos="9525"/>
              </w:tabs>
              <w:ind w:left="34" w:right="395"/>
              <w:rPr>
                <w:rStyle w:val="Strong"/>
                <w:rFonts w:ascii="Arial" w:eastAsia="Medieval" w:hAnsi="Arial" w:cs="Arial"/>
                <w:b w:val="0"/>
                <w:sz w:val="20"/>
                <w:szCs w:val="20"/>
              </w:rPr>
            </w:pPr>
            <w:r w:rsidRPr="008771F3">
              <w:rPr>
                <w:rStyle w:val="Strong"/>
                <w:rFonts w:ascii="Arial" w:eastAsia="Medieval" w:hAnsi="Arial" w:cs="Arial"/>
                <w:b w:val="0"/>
                <w:sz w:val="20"/>
                <w:szCs w:val="20"/>
              </w:rPr>
              <w:t>19/2457</w:t>
            </w:r>
          </w:p>
        </w:tc>
        <w:tc>
          <w:tcPr>
            <w:tcW w:w="4513" w:type="dxa"/>
          </w:tcPr>
          <w:tbl>
            <w:tblPr>
              <w:tblW w:w="0" w:type="auto"/>
              <w:tblBorders>
                <w:top w:val="nil"/>
                <w:left w:val="nil"/>
                <w:bottom w:val="nil"/>
                <w:right w:val="nil"/>
              </w:tblBorders>
              <w:tblLook w:val="0000" w:firstRow="0" w:lastRow="0" w:firstColumn="0" w:lastColumn="0" w:noHBand="0" w:noVBand="0"/>
            </w:tblPr>
            <w:tblGrid>
              <w:gridCol w:w="4297"/>
            </w:tblGrid>
            <w:tr w:rsidR="008771F3" w:rsidRPr="008771F3" w:rsidTr="00580CDA">
              <w:trPr>
                <w:trHeight w:val="250"/>
              </w:trPr>
              <w:tc>
                <w:tcPr>
                  <w:tcW w:w="0" w:type="auto"/>
                </w:tcPr>
                <w:p w:rsidR="008771F3" w:rsidRPr="008771F3" w:rsidRDefault="008771F3" w:rsidP="008771F3">
                  <w:pPr>
                    <w:autoSpaceDE w:val="0"/>
                    <w:autoSpaceDN w:val="0"/>
                    <w:adjustRightInd w:val="0"/>
                    <w:ind w:left="-97"/>
                    <w:rPr>
                      <w:rFonts w:ascii="Arial" w:eastAsiaTheme="minorHAnsi" w:hAnsi="Arial" w:cs="Arial"/>
                      <w:color w:val="000000"/>
                      <w:sz w:val="20"/>
                      <w:szCs w:val="20"/>
                    </w:rPr>
                  </w:pPr>
                  <w:r w:rsidRPr="008771F3">
                    <w:rPr>
                      <w:rFonts w:ascii="Arial" w:eastAsiaTheme="minorHAnsi" w:hAnsi="Arial" w:cs="Arial"/>
                      <w:bCs/>
                      <w:color w:val="000000"/>
                      <w:sz w:val="20"/>
                      <w:szCs w:val="20"/>
                    </w:rPr>
                    <w:t xml:space="preserve">80 Wayside Road St Leonards And St Ives BH24 2SJ </w:t>
                  </w:r>
                  <w:r>
                    <w:rPr>
                      <w:rFonts w:ascii="Arial" w:eastAsiaTheme="minorHAnsi" w:hAnsi="Arial" w:cs="Arial"/>
                      <w:bCs/>
                      <w:color w:val="000000"/>
                      <w:sz w:val="20"/>
                      <w:szCs w:val="20"/>
                    </w:rPr>
                    <w:t>-</w:t>
                  </w:r>
                  <w:r w:rsidRPr="008771F3">
                    <w:rPr>
                      <w:rFonts w:ascii="Arial" w:eastAsiaTheme="minorHAnsi" w:hAnsi="Arial" w:cs="Arial"/>
                      <w:bCs/>
                      <w:color w:val="000000"/>
                      <w:sz w:val="20"/>
                      <w:szCs w:val="20"/>
                    </w:rPr>
                    <w:t xml:space="preserve"> Proposed New Extension to Ground Floor to Provide additional Ground Floor and First Floor Accommodation. Remove Existing Roof and Install New Roof to Provide a Chalet Style Bungalow.</w:t>
                  </w:r>
                </w:p>
              </w:tc>
            </w:tr>
          </w:tbl>
          <w:p w:rsidR="008771F3" w:rsidRPr="008771F3" w:rsidRDefault="008771F3" w:rsidP="00580CDA">
            <w:pPr>
              <w:tabs>
                <w:tab w:val="right" w:pos="9525"/>
              </w:tabs>
              <w:ind w:left="426" w:right="395"/>
              <w:rPr>
                <w:rStyle w:val="Strong"/>
                <w:rFonts w:ascii="Arial" w:eastAsia="Medieval" w:hAnsi="Arial" w:cs="Arial"/>
                <w:b w:val="0"/>
                <w:sz w:val="20"/>
                <w:szCs w:val="20"/>
              </w:rPr>
            </w:pPr>
          </w:p>
        </w:tc>
        <w:tc>
          <w:tcPr>
            <w:tcW w:w="3827" w:type="dxa"/>
          </w:tcPr>
          <w:p w:rsidR="008771F3" w:rsidRPr="008771F3" w:rsidRDefault="00100723" w:rsidP="00580CDA">
            <w:pPr>
              <w:tabs>
                <w:tab w:val="right" w:pos="9525"/>
              </w:tabs>
              <w:ind w:left="56" w:right="176"/>
              <w:rPr>
                <w:rStyle w:val="Strong"/>
                <w:rFonts w:ascii="Arial" w:eastAsia="Medieval" w:hAnsi="Arial" w:cs="Arial"/>
                <w:b w:val="0"/>
                <w:sz w:val="20"/>
                <w:szCs w:val="20"/>
              </w:rPr>
            </w:pPr>
            <w:r>
              <w:rPr>
                <w:rStyle w:val="Strong"/>
                <w:rFonts w:ascii="Arial" w:eastAsia="Medieval" w:hAnsi="Arial" w:cs="Arial"/>
                <w:b w:val="0"/>
                <w:sz w:val="20"/>
                <w:szCs w:val="20"/>
              </w:rPr>
              <w:t>Provided the proposal complies with the Green Belt Policy no objection</w:t>
            </w:r>
          </w:p>
        </w:tc>
      </w:tr>
    </w:tbl>
    <w:p w:rsidR="003E2324" w:rsidRPr="0027113A" w:rsidRDefault="003E2324" w:rsidP="003E2324">
      <w:pPr>
        <w:tabs>
          <w:tab w:val="right" w:pos="9525"/>
        </w:tabs>
        <w:ind w:left="142" w:right="-933" w:hanging="283"/>
        <w:rPr>
          <w:rStyle w:val="Strong"/>
          <w:rFonts w:ascii="Arial" w:eastAsia="Medieval" w:hAnsi="Arial" w:cs="Arial"/>
          <w:b w:val="0"/>
          <w:sz w:val="20"/>
          <w:szCs w:val="20"/>
        </w:rPr>
      </w:pPr>
    </w:p>
    <w:p w:rsidR="003E2324" w:rsidRDefault="003E2324" w:rsidP="003E2324">
      <w:pPr>
        <w:tabs>
          <w:tab w:val="right" w:pos="9525"/>
        </w:tabs>
        <w:ind w:left="142" w:right="-933" w:hanging="283"/>
        <w:rPr>
          <w:rStyle w:val="Strong"/>
          <w:rFonts w:ascii="Arial" w:eastAsia="Medieval" w:hAnsi="Arial" w:cs="Arial"/>
          <w:sz w:val="20"/>
          <w:szCs w:val="20"/>
        </w:rPr>
      </w:pPr>
    </w:p>
    <w:p w:rsidR="0027113A" w:rsidRDefault="00D957A5" w:rsidP="003E2324">
      <w:pPr>
        <w:tabs>
          <w:tab w:val="right" w:pos="9525"/>
        </w:tabs>
        <w:ind w:left="142" w:right="-933" w:hanging="283"/>
        <w:rPr>
          <w:rFonts w:ascii="Arial" w:hAnsi="Arial" w:cs="Arial"/>
          <w:sz w:val="20"/>
          <w:szCs w:val="20"/>
        </w:rPr>
      </w:pPr>
      <w:r>
        <w:rPr>
          <w:rStyle w:val="Strong"/>
          <w:rFonts w:ascii="Arial" w:eastAsia="Medieval" w:hAnsi="Arial" w:cs="Arial"/>
          <w:sz w:val="20"/>
          <w:szCs w:val="20"/>
        </w:rPr>
        <w:t>243</w:t>
      </w:r>
      <w:r w:rsidR="003E2324">
        <w:rPr>
          <w:rStyle w:val="Strong"/>
          <w:rFonts w:ascii="Arial" w:eastAsia="Medieval" w:hAnsi="Arial" w:cs="Arial"/>
          <w:sz w:val="20"/>
          <w:szCs w:val="20"/>
        </w:rPr>
        <w:t xml:space="preserve">.  </w:t>
      </w:r>
      <w:r w:rsidR="003E2324" w:rsidRPr="00965511">
        <w:rPr>
          <w:rFonts w:ascii="Arial" w:hAnsi="Arial" w:cs="Arial"/>
          <w:b/>
          <w:sz w:val="20"/>
          <w:szCs w:val="20"/>
        </w:rPr>
        <w:t>Exchange of Information</w:t>
      </w:r>
      <w:r w:rsidR="003E2324" w:rsidRPr="00DB42F5">
        <w:rPr>
          <w:rFonts w:ascii="Arial" w:hAnsi="Arial" w:cs="Arial"/>
          <w:sz w:val="20"/>
          <w:szCs w:val="20"/>
        </w:rPr>
        <w:t xml:space="preserve">:  </w:t>
      </w:r>
    </w:p>
    <w:p w:rsidR="003E2324" w:rsidRDefault="00D957A5" w:rsidP="003E2324">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1. Next Meeting scheduled for 6</w:t>
      </w:r>
      <w:r w:rsidRPr="00D957A5">
        <w:rPr>
          <w:rStyle w:val="Strong"/>
          <w:rFonts w:ascii="Arial" w:eastAsia="Medieval" w:hAnsi="Arial" w:cs="Arial"/>
          <w:b w:val="0"/>
          <w:sz w:val="20"/>
          <w:szCs w:val="20"/>
          <w:vertAlign w:val="superscript"/>
        </w:rPr>
        <w:t>th</w:t>
      </w:r>
      <w:r>
        <w:rPr>
          <w:rStyle w:val="Strong"/>
          <w:rFonts w:ascii="Arial" w:eastAsia="Medieval" w:hAnsi="Arial" w:cs="Arial"/>
          <w:b w:val="0"/>
          <w:sz w:val="20"/>
          <w:szCs w:val="20"/>
        </w:rPr>
        <w:t xml:space="preserve"> February 2020</w:t>
      </w:r>
      <w:r w:rsidR="003E2324" w:rsidRPr="0027113A">
        <w:rPr>
          <w:rStyle w:val="Strong"/>
          <w:rFonts w:ascii="Arial" w:eastAsia="Medieval" w:hAnsi="Arial" w:cs="Arial"/>
          <w:b w:val="0"/>
          <w:sz w:val="20"/>
          <w:szCs w:val="20"/>
        </w:rPr>
        <w:t xml:space="preserve"> provided sufficient business</w:t>
      </w:r>
    </w:p>
    <w:p w:rsidR="00873B2F" w:rsidRPr="0027113A" w:rsidRDefault="00873B2F" w:rsidP="003E2324">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2.  Cllr Davies reported that there were some issues with drains collapsing under Woolsbridge Road</w:t>
      </w:r>
      <w:r w:rsidR="00201D77">
        <w:rPr>
          <w:rStyle w:val="Strong"/>
          <w:rFonts w:ascii="Arial" w:eastAsia="Medieval" w:hAnsi="Arial" w:cs="Arial"/>
          <w:b w:val="0"/>
          <w:sz w:val="20"/>
          <w:szCs w:val="20"/>
        </w:rPr>
        <w:t xml:space="preserve"> close to the junction with Ashley Drive West</w:t>
      </w:r>
      <w:r>
        <w:rPr>
          <w:rStyle w:val="Strong"/>
          <w:rFonts w:ascii="Arial" w:eastAsia="Medieval" w:hAnsi="Arial" w:cs="Arial"/>
          <w:b w:val="0"/>
          <w:sz w:val="20"/>
          <w:szCs w:val="20"/>
        </w:rPr>
        <w:t>, currently the area is surrounded by barriers.  Several road repairs have been made</w:t>
      </w:r>
      <w:r w:rsidR="00201D77">
        <w:rPr>
          <w:rStyle w:val="Strong"/>
          <w:rFonts w:ascii="Arial" w:eastAsia="Medieval" w:hAnsi="Arial" w:cs="Arial"/>
          <w:b w:val="0"/>
          <w:sz w:val="20"/>
          <w:szCs w:val="20"/>
        </w:rPr>
        <w:t xml:space="preserve"> but failed, </w:t>
      </w:r>
      <w:r>
        <w:rPr>
          <w:rStyle w:val="Strong"/>
          <w:rFonts w:ascii="Arial" w:eastAsia="Medieval" w:hAnsi="Arial" w:cs="Arial"/>
          <w:b w:val="0"/>
          <w:sz w:val="20"/>
          <w:szCs w:val="20"/>
        </w:rPr>
        <w:t>it is now up to Wessex Water to resolve the drain issue</w:t>
      </w:r>
      <w:r w:rsidR="00201D77">
        <w:rPr>
          <w:rStyle w:val="Strong"/>
          <w:rFonts w:ascii="Arial" w:eastAsia="Medieval" w:hAnsi="Arial" w:cs="Arial"/>
          <w:b w:val="0"/>
          <w:sz w:val="20"/>
          <w:szCs w:val="20"/>
        </w:rPr>
        <w:t xml:space="preserve"> beneath</w:t>
      </w:r>
      <w:r>
        <w:rPr>
          <w:rStyle w:val="Strong"/>
          <w:rFonts w:ascii="Arial" w:eastAsia="Medieval" w:hAnsi="Arial" w:cs="Arial"/>
          <w:b w:val="0"/>
          <w:sz w:val="20"/>
          <w:szCs w:val="20"/>
        </w:rPr>
        <w:t xml:space="preserve">.  </w:t>
      </w:r>
    </w:p>
    <w:p w:rsidR="003E2324" w:rsidRDefault="003E2324" w:rsidP="003E2324">
      <w:pPr>
        <w:tabs>
          <w:tab w:val="right" w:pos="9525"/>
        </w:tabs>
        <w:ind w:left="142" w:right="-933" w:hanging="283"/>
        <w:rPr>
          <w:rStyle w:val="Strong"/>
          <w:rFonts w:ascii="Arial" w:eastAsia="Medieval" w:hAnsi="Arial" w:cs="Arial"/>
          <w:b w:val="0"/>
          <w:sz w:val="20"/>
          <w:szCs w:val="20"/>
        </w:rPr>
      </w:pPr>
    </w:p>
    <w:p w:rsidR="003E2324" w:rsidRPr="003E2324" w:rsidRDefault="003E2324" w:rsidP="003E2324">
      <w:pPr>
        <w:rPr>
          <w:rFonts w:ascii="Arial" w:hAnsi="Arial" w:cs="Arial"/>
          <w:sz w:val="20"/>
          <w:szCs w:val="20"/>
        </w:rPr>
      </w:pPr>
    </w:p>
    <w:p w:rsidR="003E2324" w:rsidRDefault="0027113A" w:rsidP="003E2324">
      <w:pPr>
        <w:rPr>
          <w:rFonts w:ascii="Arial" w:hAnsi="Arial" w:cs="Arial"/>
          <w:sz w:val="20"/>
          <w:szCs w:val="20"/>
        </w:rPr>
      </w:pPr>
      <w:r>
        <w:rPr>
          <w:rFonts w:ascii="Arial" w:hAnsi="Arial" w:cs="Arial"/>
          <w:sz w:val="20"/>
          <w:szCs w:val="20"/>
        </w:rPr>
        <w:t xml:space="preserve">Meeting ended at </w:t>
      </w:r>
      <w:r w:rsidR="00201D77">
        <w:rPr>
          <w:rFonts w:ascii="Arial" w:hAnsi="Arial" w:cs="Arial"/>
          <w:sz w:val="20"/>
          <w:szCs w:val="20"/>
        </w:rPr>
        <w:t>8.00</w:t>
      </w:r>
      <w:r w:rsidR="004866B8">
        <w:rPr>
          <w:rFonts w:ascii="Arial" w:hAnsi="Arial" w:cs="Arial"/>
          <w:sz w:val="20"/>
          <w:szCs w:val="20"/>
        </w:rPr>
        <w:t xml:space="preserve">pm </w:t>
      </w:r>
    </w:p>
    <w:p w:rsidR="004866B8" w:rsidRDefault="004866B8" w:rsidP="003E2324">
      <w:pPr>
        <w:rPr>
          <w:rFonts w:ascii="Arial" w:hAnsi="Arial" w:cs="Arial"/>
          <w:sz w:val="20"/>
          <w:szCs w:val="20"/>
        </w:rPr>
      </w:pPr>
    </w:p>
    <w:p w:rsidR="004866B8" w:rsidRDefault="004866B8" w:rsidP="003E2324">
      <w:pPr>
        <w:rPr>
          <w:rFonts w:ascii="Arial" w:hAnsi="Arial" w:cs="Arial"/>
          <w:sz w:val="20"/>
          <w:szCs w:val="20"/>
        </w:rPr>
      </w:pPr>
    </w:p>
    <w:p w:rsidR="004866B8" w:rsidRDefault="004866B8" w:rsidP="003E2324">
      <w:pPr>
        <w:rPr>
          <w:rFonts w:ascii="Arial" w:hAnsi="Arial" w:cs="Arial"/>
          <w:sz w:val="20"/>
          <w:szCs w:val="20"/>
        </w:rPr>
      </w:pPr>
    </w:p>
    <w:p w:rsidR="004866B8" w:rsidRDefault="004866B8" w:rsidP="003E2324">
      <w:pPr>
        <w:rPr>
          <w:rFonts w:ascii="Arial" w:hAnsi="Arial" w:cs="Arial"/>
          <w:sz w:val="20"/>
          <w:szCs w:val="20"/>
        </w:rPr>
      </w:pPr>
    </w:p>
    <w:p w:rsidR="004866B8" w:rsidRDefault="004866B8" w:rsidP="003E2324">
      <w:pPr>
        <w:rPr>
          <w:rFonts w:ascii="Arial" w:hAnsi="Arial" w:cs="Arial"/>
          <w:sz w:val="20"/>
          <w:szCs w:val="20"/>
        </w:rPr>
      </w:pPr>
    </w:p>
    <w:p w:rsidR="0005732E" w:rsidRPr="003E2324" w:rsidRDefault="004866B8" w:rsidP="004866B8">
      <w:pPr>
        <w:rPr>
          <w:rFonts w:ascii="Arial" w:hAnsi="Arial" w:cs="Arial"/>
          <w:sz w:val="20"/>
          <w:szCs w:val="20"/>
        </w:rPr>
      </w:pPr>
      <w:r>
        <w:rPr>
          <w:rFonts w:ascii="Arial" w:hAnsi="Arial" w:cs="Arial"/>
          <w:sz w:val="20"/>
          <w:szCs w:val="20"/>
        </w:rPr>
        <w:t>Chairman</w:t>
      </w:r>
    </w:p>
    <w:sectPr w:rsidR="0005732E" w:rsidRPr="003E2324" w:rsidSect="00D957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D1B" w:rsidRDefault="00DA6D1B" w:rsidP="00191400">
      <w:r>
        <w:separator/>
      </w:r>
    </w:p>
  </w:endnote>
  <w:endnote w:type="continuationSeparator" w:id="0">
    <w:p w:rsidR="00DA6D1B" w:rsidRDefault="00DA6D1B" w:rsidP="0019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9E" w:rsidRDefault="00383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A" w:rsidRPr="00A26AAA" w:rsidRDefault="00A26AAA">
    <w:pPr>
      <w:pStyle w:val="Footer"/>
      <w:rPr>
        <w:rFonts w:ascii="Arial" w:hAnsi="Arial" w:cs="Arial"/>
        <w:sz w:val="16"/>
        <w:szCs w:val="16"/>
      </w:rPr>
    </w:pPr>
    <w:r w:rsidRPr="00A26AAA">
      <w:rPr>
        <w:rFonts w:ascii="Arial" w:hAnsi="Arial" w:cs="Arial"/>
        <w:sz w:val="16"/>
        <w:szCs w:val="16"/>
      </w:rPr>
      <w:t>St Leonards &amp;</w:t>
    </w:r>
    <w:r w:rsidR="0005732E">
      <w:rPr>
        <w:rFonts w:ascii="Arial" w:hAnsi="Arial" w:cs="Arial"/>
        <w:sz w:val="16"/>
        <w:szCs w:val="16"/>
      </w:rPr>
      <w:t xml:space="preserve"> St Ives Parish Council </w:t>
    </w:r>
    <w:r w:rsidR="0005732E">
      <w:rPr>
        <w:rFonts w:ascii="Arial" w:hAnsi="Arial" w:cs="Arial"/>
        <w:sz w:val="16"/>
        <w:szCs w:val="16"/>
      </w:rPr>
      <w:tab/>
    </w:r>
    <w:r w:rsidR="0005732E">
      <w:rPr>
        <w:rFonts w:ascii="Arial" w:hAnsi="Arial" w:cs="Arial"/>
        <w:sz w:val="16"/>
        <w:szCs w:val="16"/>
      </w:rPr>
      <w:tab/>
    </w:r>
    <w:r w:rsidR="00D957A5">
      <w:rPr>
        <w:rFonts w:ascii="Arial" w:hAnsi="Arial" w:cs="Arial"/>
        <w:sz w:val="16"/>
        <w:szCs w:val="16"/>
      </w:rPr>
      <w:t>16</w:t>
    </w:r>
    <w:r w:rsidR="00D957A5" w:rsidRPr="00D957A5">
      <w:rPr>
        <w:rFonts w:ascii="Arial" w:hAnsi="Arial" w:cs="Arial"/>
        <w:sz w:val="16"/>
        <w:szCs w:val="16"/>
        <w:vertAlign w:val="superscript"/>
      </w:rPr>
      <w:t>th</w:t>
    </w:r>
    <w:r w:rsidR="00D957A5">
      <w:rPr>
        <w:rFonts w:ascii="Arial" w:hAnsi="Arial" w:cs="Arial"/>
        <w:sz w:val="16"/>
        <w:szCs w:val="16"/>
      </w:rPr>
      <w:t xml:space="preserve"> January 2020</w:t>
    </w:r>
  </w:p>
  <w:p w:rsidR="00A26AAA" w:rsidRPr="00A26AAA" w:rsidRDefault="00A26AAA">
    <w:pPr>
      <w:pStyle w:val="Footer"/>
      <w:rPr>
        <w:rFonts w:ascii="Arial" w:hAnsi="Arial" w:cs="Arial"/>
        <w:sz w:val="16"/>
        <w:szCs w:val="16"/>
      </w:rPr>
    </w:pPr>
    <w:r w:rsidRPr="00A26AAA">
      <w:rPr>
        <w:rFonts w:ascii="Arial" w:hAnsi="Arial" w:cs="Arial"/>
        <w:sz w:val="16"/>
        <w:szCs w:val="16"/>
      </w:rPr>
      <w:t>Planning Minutes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9E" w:rsidRDefault="00383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D1B" w:rsidRDefault="00DA6D1B" w:rsidP="00191400">
      <w:r>
        <w:separator/>
      </w:r>
    </w:p>
  </w:footnote>
  <w:footnote w:type="continuationSeparator" w:id="0">
    <w:p w:rsidR="00DA6D1B" w:rsidRDefault="00DA6D1B" w:rsidP="0019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9E" w:rsidRDefault="00383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39" w:rsidRDefault="00DA6D1B">
    <w:pPr>
      <w:pStyle w:val="Header"/>
      <w:jc w:val="center"/>
    </w:pPr>
    <w:sdt>
      <w:sdtPr>
        <w:id w:val="514962175"/>
        <w:docPartObj>
          <w:docPartGallery w:val="Page Numbers (Top of Page)"/>
          <w:docPartUnique/>
        </w:docPartObj>
      </w:sdtPr>
      <w:sdtEndPr>
        <w:rPr>
          <w:noProof/>
        </w:rPr>
      </w:sdtEndPr>
      <w:sdtContent>
        <w:r w:rsidR="00660639">
          <w:fldChar w:fldCharType="begin"/>
        </w:r>
        <w:r w:rsidR="00660639">
          <w:instrText xml:space="preserve"> PAGE   \* MERGEFORMAT </w:instrText>
        </w:r>
        <w:r w:rsidR="00660639">
          <w:fldChar w:fldCharType="separate"/>
        </w:r>
        <w:r w:rsidR="003341D0">
          <w:rPr>
            <w:noProof/>
          </w:rPr>
          <w:t>49</w:t>
        </w:r>
        <w:r w:rsidR="00660639">
          <w:rPr>
            <w:noProof/>
          </w:rPr>
          <w:fldChar w:fldCharType="end"/>
        </w:r>
      </w:sdtContent>
    </w:sdt>
  </w:p>
  <w:p w:rsidR="00191400" w:rsidRDefault="00191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D9E" w:rsidRDefault="00383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6A31BB"/>
    <w:multiLevelType w:val="hybridMultilevel"/>
    <w:tmpl w:val="60E8FB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CA7DA1"/>
    <w:multiLevelType w:val="hybridMultilevel"/>
    <w:tmpl w:val="C53C032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nsid w:val="5DFDACF6"/>
    <w:multiLevelType w:val="hybridMultilevel"/>
    <w:tmpl w:val="621D65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67FB6D9"/>
    <w:multiLevelType w:val="hybridMultilevel"/>
    <w:tmpl w:val="17027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9E660AB"/>
    <w:multiLevelType w:val="hybridMultilevel"/>
    <w:tmpl w:val="AC4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E"/>
    <w:rsid w:val="00011423"/>
    <w:rsid w:val="00044E16"/>
    <w:rsid w:val="00055C77"/>
    <w:rsid w:val="0005732E"/>
    <w:rsid w:val="000D5499"/>
    <w:rsid w:val="00100723"/>
    <w:rsid w:val="0011154C"/>
    <w:rsid w:val="00191400"/>
    <w:rsid w:val="001A682C"/>
    <w:rsid w:val="001C2A7A"/>
    <w:rsid w:val="001D1490"/>
    <w:rsid w:val="001E6BAC"/>
    <w:rsid w:val="00201D77"/>
    <w:rsid w:val="002047DA"/>
    <w:rsid w:val="00207112"/>
    <w:rsid w:val="00223610"/>
    <w:rsid w:val="0023730B"/>
    <w:rsid w:val="002374C0"/>
    <w:rsid w:val="00260462"/>
    <w:rsid w:val="0027113A"/>
    <w:rsid w:val="003341D0"/>
    <w:rsid w:val="0036326F"/>
    <w:rsid w:val="00383D9E"/>
    <w:rsid w:val="003B0F33"/>
    <w:rsid w:val="003D7230"/>
    <w:rsid w:val="003E2324"/>
    <w:rsid w:val="0040238B"/>
    <w:rsid w:val="004866B8"/>
    <w:rsid w:val="004907DB"/>
    <w:rsid w:val="004C504C"/>
    <w:rsid w:val="005223CA"/>
    <w:rsid w:val="00525701"/>
    <w:rsid w:val="0062764C"/>
    <w:rsid w:val="0065110A"/>
    <w:rsid w:val="00660639"/>
    <w:rsid w:val="00677BB0"/>
    <w:rsid w:val="006D3749"/>
    <w:rsid w:val="00781E9A"/>
    <w:rsid w:val="007F0614"/>
    <w:rsid w:val="008037A7"/>
    <w:rsid w:val="00831B10"/>
    <w:rsid w:val="00873B2F"/>
    <w:rsid w:val="008771F3"/>
    <w:rsid w:val="008811ED"/>
    <w:rsid w:val="008F189C"/>
    <w:rsid w:val="009C1BC6"/>
    <w:rsid w:val="009D3B2D"/>
    <w:rsid w:val="00A26AAA"/>
    <w:rsid w:val="00A46AAA"/>
    <w:rsid w:val="00AB5D73"/>
    <w:rsid w:val="00B25C77"/>
    <w:rsid w:val="00B8058D"/>
    <w:rsid w:val="00C97FCA"/>
    <w:rsid w:val="00CE779C"/>
    <w:rsid w:val="00D05355"/>
    <w:rsid w:val="00D056E5"/>
    <w:rsid w:val="00D1339B"/>
    <w:rsid w:val="00D35184"/>
    <w:rsid w:val="00D54CB8"/>
    <w:rsid w:val="00D871DB"/>
    <w:rsid w:val="00D949C2"/>
    <w:rsid w:val="00D957A5"/>
    <w:rsid w:val="00DA6D1B"/>
    <w:rsid w:val="00E8188E"/>
    <w:rsid w:val="00EA7357"/>
    <w:rsid w:val="00EF11FB"/>
    <w:rsid w:val="00F54A33"/>
    <w:rsid w:val="00F851D1"/>
    <w:rsid w:val="00FE3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DEB43-D452-48BC-8AB7-5DAF309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91400"/>
    <w:pPr>
      <w:jc w:val="center"/>
    </w:pPr>
    <w:rPr>
      <w:b/>
      <w:bCs/>
      <w:sz w:val="22"/>
    </w:rPr>
  </w:style>
  <w:style w:type="character" w:customStyle="1" w:styleId="SubtitleChar">
    <w:name w:val="Subtitle Char"/>
    <w:basedOn w:val="DefaultParagraphFont"/>
    <w:link w:val="Subtitle"/>
    <w:rsid w:val="00191400"/>
    <w:rPr>
      <w:rFonts w:ascii="Times New Roman" w:eastAsia="Times New Roman" w:hAnsi="Times New Roman" w:cs="Times New Roman"/>
      <w:b/>
      <w:bCs/>
      <w:szCs w:val="24"/>
    </w:rPr>
  </w:style>
  <w:style w:type="paragraph" w:styleId="NoSpacing">
    <w:name w:val="No Spacing"/>
    <w:uiPriority w:val="1"/>
    <w:qFormat/>
    <w:rsid w:val="0019140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191400"/>
    <w:rPr>
      <w:b/>
      <w:bCs/>
    </w:rPr>
  </w:style>
  <w:style w:type="paragraph" w:styleId="ListParagraph">
    <w:name w:val="List Paragraph"/>
    <w:basedOn w:val="Normal"/>
    <w:uiPriority w:val="34"/>
    <w:qFormat/>
    <w:rsid w:val="00191400"/>
    <w:pPr>
      <w:ind w:left="720"/>
      <w:contextualSpacing/>
    </w:pPr>
  </w:style>
  <w:style w:type="paragraph" w:styleId="Header">
    <w:name w:val="header"/>
    <w:basedOn w:val="Normal"/>
    <w:link w:val="HeaderChar"/>
    <w:uiPriority w:val="99"/>
    <w:unhideWhenUsed/>
    <w:rsid w:val="00191400"/>
    <w:pPr>
      <w:tabs>
        <w:tab w:val="center" w:pos="4513"/>
        <w:tab w:val="right" w:pos="9026"/>
      </w:tabs>
    </w:pPr>
  </w:style>
  <w:style w:type="character" w:customStyle="1" w:styleId="HeaderChar">
    <w:name w:val="Header Char"/>
    <w:basedOn w:val="DefaultParagraphFont"/>
    <w:link w:val="Header"/>
    <w:uiPriority w:val="99"/>
    <w:rsid w:val="001914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00"/>
    <w:pPr>
      <w:tabs>
        <w:tab w:val="center" w:pos="4513"/>
        <w:tab w:val="right" w:pos="9026"/>
      </w:tabs>
    </w:pPr>
  </w:style>
  <w:style w:type="character" w:customStyle="1" w:styleId="FooterChar">
    <w:name w:val="Footer Char"/>
    <w:basedOn w:val="DefaultParagraphFont"/>
    <w:link w:val="Footer"/>
    <w:uiPriority w:val="99"/>
    <w:rsid w:val="00191400"/>
    <w:rPr>
      <w:rFonts w:ascii="Times New Roman" w:eastAsia="Times New Roman" w:hAnsi="Times New Roman" w:cs="Times New Roman"/>
      <w:sz w:val="24"/>
      <w:szCs w:val="24"/>
    </w:rPr>
  </w:style>
  <w:style w:type="table" w:styleId="TableGrid">
    <w:name w:val="Table Grid"/>
    <w:basedOn w:val="TableNormal"/>
    <w:uiPriority w:val="39"/>
    <w:rsid w:val="00EF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B"/>
    <w:pPr>
      <w:autoSpaceDE w:val="0"/>
      <w:autoSpaceDN w:val="0"/>
      <w:adjustRightInd w:val="0"/>
      <w:spacing w:after="0" w:line="240" w:lineRule="auto"/>
    </w:pPr>
    <w:rPr>
      <w:rFonts w:ascii="Arial" w:hAnsi="Arial" w:cs="Arial"/>
      <w:color w:val="000000"/>
      <w:sz w:val="24"/>
      <w:szCs w:val="24"/>
    </w:rPr>
  </w:style>
  <w:style w:type="character" w:styleId="Hyperlink">
    <w:name w:val="Hyperlink"/>
    <w:semiHidden/>
    <w:unhideWhenUsed/>
    <w:rsid w:val="0005732E"/>
    <w:rPr>
      <w:color w:val="0000FF"/>
      <w:u w:val="single"/>
    </w:rPr>
  </w:style>
  <w:style w:type="paragraph" w:styleId="PlainText">
    <w:name w:val="Plain Text"/>
    <w:basedOn w:val="Normal"/>
    <w:link w:val="PlainTextChar"/>
    <w:uiPriority w:val="99"/>
    <w:unhideWhenUsed/>
    <w:rsid w:val="00D871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71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2</cp:revision>
  <cp:lastPrinted>2020-01-16T18:00:00Z</cp:lastPrinted>
  <dcterms:created xsi:type="dcterms:W3CDTF">2020-03-19T18:24:00Z</dcterms:created>
  <dcterms:modified xsi:type="dcterms:W3CDTF">2020-03-19T18:24:00Z</dcterms:modified>
</cp:coreProperties>
</file>