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400" w:rsidRDefault="00191400" w:rsidP="00191400">
      <w:pPr>
        <w:jc w:val="center"/>
        <w:rPr>
          <w:rFonts w:ascii="Arial" w:hAnsi="Arial" w:cs="Arial"/>
          <w:b/>
          <w:sz w:val="20"/>
          <w:szCs w:val="20"/>
        </w:rPr>
      </w:pPr>
      <w:r>
        <w:rPr>
          <w:rFonts w:ascii="Arial" w:hAnsi="Arial" w:cs="Arial"/>
          <w:b/>
          <w:sz w:val="20"/>
          <w:szCs w:val="20"/>
        </w:rPr>
        <w:t>St Leonards &amp; St Ives Parish Council</w:t>
      </w:r>
    </w:p>
    <w:p w:rsidR="00191400" w:rsidRDefault="00191400" w:rsidP="00191400">
      <w:pPr>
        <w:pStyle w:val="Subtitle"/>
        <w:rPr>
          <w:rFonts w:ascii="Arial" w:hAnsi="Arial" w:cs="Arial"/>
          <w:sz w:val="20"/>
          <w:szCs w:val="20"/>
        </w:rPr>
      </w:pPr>
      <w:r>
        <w:rPr>
          <w:rFonts w:ascii="Arial" w:hAnsi="Arial" w:cs="Arial"/>
          <w:sz w:val="20"/>
          <w:szCs w:val="20"/>
        </w:rPr>
        <w:t>Planning Committee Meeting</w:t>
      </w:r>
    </w:p>
    <w:p w:rsidR="00191400" w:rsidRDefault="00191400" w:rsidP="00191400">
      <w:pPr>
        <w:pStyle w:val="Subtitle"/>
        <w:rPr>
          <w:rFonts w:ascii="Arial" w:hAnsi="Arial" w:cs="Arial"/>
          <w:sz w:val="20"/>
          <w:szCs w:val="20"/>
        </w:rPr>
      </w:pPr>
      <w:r>
        <w:rPr>
          <w:rFonts w:ascii="Arial" w:hAnsi="Arial" w:cs="Arial"/>
          <w:sz w:val="20"/>
          <w:szCs w:val="20"/>
        </w:rPr>
        <w:t>M</w:t>
      </w:r>
      <w:r w:rsidR="0005732E">
        <w:rPr>
          <w:rFonts w:ascii="Arial" w:hAnsi="Arial" w:cs="Arial"/>
          <w:sz w:val="20"/>
          <w:szCs w:val="20"/>
        </w:rPr>
        <w:t>inutes of the meeting held on 31st</w:t>
      </w:r>
      <w:r>
        <w:rPr>
          <w:rFonts w:ascii="Arial" w:hAnsi="Arial" w:cs="Arial"/>
          <w:sz w:val="20"/>
          <w:szCs w:val="20"/>
        </w:rPr>
        <w:t xml:space="preserve"> October 2019 at 7.15pm</w:t>
      </w:r>
    </w:p>
    <w:p w:rsidR="00191400" w:rsidRDefault="00191400" w:rsidP="00191400">
      <w:pPr>
        <w:pStyle w:val="Subtitle"/>
        <w:rPr>
          <w:rFonts w:ascii="Arial" w:hAnsi="Arial" w:cs="Arial"/>
          <w:sz w:val="20"/>
          <w:szCs w:val="20"/>
        </w:rPr>
      </w:pPr>
      <w:r>
        <w:rPr>
          <w:rFonts w:ascii="Arial" w:hAnsi="Arial" w:cs="Arial"/>
          <w:sz w:val="20"/>
          <w:szCs w:val="20"/>
        </w:rPr>
        <w:t xml:space="preserve">Held in the Committee Room at the Village Hall, </w:t>
      </w:r>
      <w:proofErr w:type="spellStart"/>
      <w:r>
        <w:rPr>
          <w:rFonts w:ascii="Arial" w:hAnsi="Arial" w:cs="Arial"/>
          <w:sz w:val="20"/>
          <w:szCs w:val="20"/>
        </w:rPr>
        <w:t>Braeside</w:t>
      </w:r>
      <w:proofErr w:type="spellEnd"/>
      <w:r>
        <w:rPr>
          <w:rFonts w:ascii="Arial" w:hAnsi="Arial" w:cs="Arial"/>
          <w:sz w:val="20"/>
          <w:szCs w:val="20"/>
        </w:rPr>
        <w:t xml:space="preserve"> Road, St Leonards</w:t>
      </w:r>
    </w:p>
    <w:p w:rsidR="00191400" w:rsidRDefault="00191400" w:rsidP="00191400">
      <w:pPr>
        <w:pStyle w:val="Subtitle"/>
        <w:ind w:left="180" w:hanging="360"/>
        <w:jc w:val="both"/>
        <w:rPr>
          <w:rFonts w:ascii="Arial" w:hAnsi="Arial" w:cs="Arial"/>
          <w:b w:val="0"/>
          <w:sz w:val="20"/>
          <w:szCs w:val="20"/>
        </w:rPr>
      </w:pPr>
    </w:p>
    <w:p w:rsidR="00191400" w:rsidRPr="0005732E" w:rsidRDefault="00191400" w:rsidP="0005732E">
      <w:pPr>
        <w:rPr>
          <w:rFonts w:ascii="Arial" w:hAnsi="Arial" w:cs="Arial"/>
          <w:bCs/>
          <w:sz w:val="20"/>
          <w:szCs w:val="20"/>
        </w:rPr>
      </w:pPr>
      <w:r>
        <w:rPr>
          <w:rFonts w:ascii="Arial" w:hAnsi="Arial" w:cs="Arial"/>
          <w:sz w:val="20"/>
          <w:szCs w:val="20"/>
        </w:rPr>
        <w:t xml:space="preserve"> Members present</w:t>
      </w:r>
      <w:proofErr w:type="gramStart"/>
      <w:r>
        <w:rPr>
          <w:rFonts w:ascii="Arial" w:hAnsi="Arial" w:cs="Arial"/>
          <w:sz w:val="20"/>
          <w:szCs w:val="20"/>
        </w:rPr>
        <w:t>:–</w:t>
      </w:r>
      <w:proofErr w:type="gramEnd"/>
      <w:r w:rsidR="0005732E">
        <w:rPr>
          <w:rFonts w:ascii="Arial" w:hAnsi="Arial" w:cs="Arial"/>
          <w:sz w:val="20"/>
          <w:szCs w:val="20"/>
        </w:rPr>
        <w:t xml:space="preserve"> </w:t>
      </w:r>
      <w:r w:rsidR="0005732E">
        <w:rPr>
          <w:rFonts w:ascii="Arial" w:hAnsi="Arial" w:cs="Arial"/>
          <w:bCs/>
          <w:sz w:val="20"/>
          <w:szCs w:val="20"/>
        </w:rPr>
        <w:t xml:space="preserve">Cllr A Davies, Vice </w:t>
      </w:r>
      <w:r>
        <w:rPr>
          <w:rFonts w:ascii="Arial" w:hAnsi="Arial" w:cs="Arial"/>
          <w:bCs/>
          <w:sz w:val="20"/>
          <w:szCs w:val="20"/>
        </w:rPr>
        <w:t>Chairman</w:t>
      </w:r>
      <w:r w:rsidR="0005732E">
        <w:rPr>
          <w:rFonts w:ascii="Arial" w:hAnsi="Arial" w:cs="Arial"/>
          <w:bCs/>
          <w:sz w:val="20"/>
          <w:szCs w:val="20"/>
        </w:rPr>
        <w:t xml:space="preserve"> in the Chair</w:t>
      </w:r>
    </w:p>
    <w:tbl>
      <w:tblPr>
        <w:tblW w:w="7864" w:type="dxa"/>
        <w:tblInd w:w="709" w:type="dxa"/>
        <w:tblLook w:val="04A0" w:firstRow="1" w:lastRow="0" w:firstColumn="1" w:lastColumn="0" w:noHBand="0" w:noVBand="1"/>
      </w:tblPr>
      <w:tblGrid>
        <w:gridCol w:w="2126"/>
        <w:gridCol w:w="1762"/>
        <w:gridCol w:w="2020"/>
        <w:gridCol w:w="1956"/>
      </w:tblGrid>
      <w:tr w:rsidR="00191400" w:rsidTr="00AB5D73">
        <w:trPr>
          <w:trHeight w:val="106"/>
        </w:trPr>
        <w:tc>
          <w:tcPr>
            <w:tcW w:w="2126" w:type="dxa"/>
          </w:tcPr>
          <w:p w:rsidR="0005732E" w:rsidRDefault="0005732E" w:rsidP="00AB5D73">
            <w:pPr>
              <w:spacing w:line="252" w:lineRule="auto"/>
              <w:jc w:val="both"/>
              <w:rPr>
                <w:rFonts w:ascii="Arial" w:hAnsi="Arial" w:cs="Arial"/>
                <w:sz w:val="20"/>
                <w:szCs w:val="20"/>
              </w:rPr>
            </w:pPr>
            <w:r>
              <w:rPr>
                <w:rFonts w:ascii="Arial" w:hAnsi="Arial" w:cs="Arial"/>
                <w:sz w:val="20"/>
                <w:szCs w:val="20"/>
              </w:rPr>
              <w:t>Cllr K Gawler</w:t>
            </w:r>
          </w:p>
          <w:p w:rsidR="00AB5D73" w:rsidRDefault="00AB5D73" w:rsidP="00AB5D73">
            <w:pPr>
              <w:spacing w:line="252" w:lineRule="auto"/>
              <w:jc w:val="both"/>
              <w:rPr>
                <w:rFonts w:ascii="Arial" w:hAnsi="Arial" w:cs="Arial"/>
                <w:sz w:val="20"/>
                <w:szCs w:val="20"/>
              </w:rPr>
            </w:pPr>
            <w:r>
              <w:rPr>
                <w:rFonts w:ascii="Arial" w:hAnsi="Arial" w:cs="Arial"/>
                <w:sz w:val="20"/>
                <w:szCs w:val="20"/>
              </w:rPr>
              <w:t>Cllr Mrs S Marshall</w:t>
            </w:r>
          </w:p>
          <w:p w:rsidR="00AB5D73" w:rsidRDefault="00AB5D73" w:rsidP="00AB5D73">
            <w:pPr>
              <w:jc w:val="both"/>
              <w:rPr>
                <w:rFonts w:ascii="Arial" w:hAnsi="Arial" w:cs="Arial"/>
                <w:bCs/>
                <w:sz w:val="20"/>
                <w:szCs w:val="20"/>
              </w:rPr>
            </w:pPr>
          </w:p>
          <w:p w:rsidR="00191400" w:rsidRDefault="00191400" w:rsidP="00191400">
            <w:pPr>
              <w:rPr>
                <w:rFonts w:ascii="Arial" w:hAnsi="Arial" w:cs="Arial"/>
                <w:bCs/>
                <w:sz w:val="20"/>
                <w:szCs w:val="20"/>
              </w:rPr>
            </w:pPr>
          </w:p>
        </w:tc>
        <w:tc>
          <w:tcPr>
            <w:tcW w:w="1762" w:type="dxa"/>
          </w:tcPr>
          <w:p w:rsidR="00191400" w:rsidRDefault="00191400" w:rsidP="00191400"/>
        </w:tc>
        <w:tc>
          <w:tcPr>
            <w:tcW w:w="2020" w:type="dxa"/>
          </w:tcPr>
          <w:p w:rsidR="00191400" w:rsidRDefault="00191400" w:rsidP="00191400">
            <w:pPr>
              <w:spacing w:line="252" w:lineRule="auto"/>
              <w:jc w:val="both"/>
              <w:rPr>
                <w:rFonts w:ascii="Arial" w:hAnsi="Arial" w:cs="Arial"/>
                <w:sz w:val="20"/>
                <w:szCs w:val="20"/>
              </w:rPr>
            </w:pPr>
            <w:r>
              <w:rPr>
                <w:rFonts w:ascii="Arial" w:hAnsi="Arial" w:cs="Arial"/>
                <w:sz w:val="20"/>
                <w:szCs w:val="20"/>
              </w:rPr>
              <w:t>Cllr Mrs K Neale</w:t>
            </w:r>
          </w:p>
          <w:p w:rsidR="0005732E" w:rsidRDefault="0005732E" w:rsidP="00191400">
            <w:pPr>
              <w:spacing w:line="252" w:lineRule="auto"/>
              <w:jc w:val="both"/>
              <w:rPr>
                <w:rFonts w:ascii="Arial" w:hAnsi="Arial" w:cs="Arial"/>
                <w:sz w:val="20"/>
                <w:szCs w:val="20"/>
              </w:rPr>
            </w:pPr>
            <w:r>
              <w:rPr>
                <w:rFonts w:ascii="Arial" w:hAnsi="Arial" w:cs="Arial"/>
                <w:sz w:val="20"/>
                <w:szCs w:val="20"/>
              </w:rPr>
              <w:t>Cllr A Warman</w:t>
            </w:r>
          </w:p>
          <w:p w:rsidR="00AB5D73" w:rsidRDefault="00AB5D73" w:rsidP="00191400">
            <w:pPr>
              <w:spacing w:line="252" w:lineRule="auto"/>
              <w:jc w:val="both"/>
              <w:rPr>
                <w:rFonts w:ascii="Arial" w:hAnsi="Arial" w:cs="Arial"/>
                <w:sz w:val="20"/>
                <w:szCs w:val="20"/>
              </w:rPr>
            </w:pPr>
          </w:p>
          <w:p w:rsidR="00191400" w:rsidRDefault="00191400" w:rsidP="00191400">
            <w:pPr>
              <w:pStyle w:val="Subtitle"/>
              <w:spacing w:line="252" w:lineRule="auto"/>
              <w:jc w:val="both"/>
              <w:rPr>
                <w:rFonts w:ascii="Arial" w:hAnsi="Arial" w:cs="Arial"/>
                <w:b w:val="0"/>
                <w:sz w:val="20"/>
                <w:szCs w:val="20"/>
              </w:rPr>
            </w:pPr>
          </w:p>
        </w:tc>
        <w:tc>
          <w:tcPr>
            <w:tcW w:w="1956" w:type="dxa"/>
            <w:hideMark/>
          </w:tcPr>
          <w:p w:rsidR="00191400" w:rsidRDefault="00191400" w:rsidP="00AB5D73">
            <w:pPr>
              <w:pStyle w:val="Subtitle"/>
              <w:spacing w:line="252" w:lineRule="auto"/>
              <w:jc w:val="both"/>
              <w:rPr>
                <w:rFonts w:ascii="Arial" w:hAnsi="Arial" w:cs="Arial"/>
                <w:b w:val="0"/>
                <w:sz w:val="20"/>
                <w:szCs w:val="20"/>
              </w:rPr>
            </w:pPr>
          </w:p>
        </w:tc>
      </w:tr>
    </w:tbl>
    <w:p w:rsidR="00CE2FD4" w:rsidRDefault="00191400">
      <w:pPr>
        <w:rPr>
          <w:rFonts w:ascii="Arial" w:hAnsi="Arial" w:cs="Arial"/>
          <w:sz w:val="20"/>
          <w:szCs w:val="20"/>
        </w:rPr>
      </w:pPr>
      <w:r>
        <w:rPr>
          <w:rFonts w:ascii="Arial" w:hAnsi="Arial" w:cs="Arial"/>
          <w:b/>
          <w:sz w:val="20"/>
          <w:szCs w:val="20"/>
        </w:rPr>
        <w:t xml:space="preserve">In attendance:  </w:t>
      </w:r>
      <w:r>
        <w:rPr>
          <w:rFonts w:ascii="Arial" w:hAnsi="Arial" w:cs="Arial"/>
          <w:sz w:val="20"/>
          <w:szCs w:val="20"/>
        </w:rPr>
        <w:t>Mrs Ann Jacobs Clerk to Council</w:t>
      </w:r>
      <w:r w:rsidR="00AB5D73">
        <w:rPr>
          <w:rFonts w:ascii="Arial" w:hAnsi="Arial" w:cs="Arial"/>
          <w:sz w:val="20"/>
          <w:szCs w:val="20"/>
        </w:rPr>
        <w:t xml:space="preserve"> </w:t>
      </w:r>
    </w:p>
    <w:p w:rsidR="00AB5D73" w:rsidRDefault="00AB5D73">
      <w:pPr>
        <w:rPr>
          <w:rFonts w:ascii="Arial" w:hAnsi="Arial" w:cs="Arial"/>
          <w:sz w:val="20"/>
          <w:szCs w:val="20"/>
        </w:rPr>
      </w:pPr>
    </w:p>
    <w:p w:rsidR="00AB5D73" w:rsidRDefault="00AB5D73">
      <w:pPr>
        <w:rPr>
          <w:rFonts w:ascii="Arial" w:hAnsi="Arial" w:cs="Arial"/>
          <w:sz w:val="20"/>
          <w:szCs w:val="20"/>
        </w:rPr>
      </w:pPr>
      <w:r>
        <w:rPr>
          <w:rFonts w:ascii="Arial" w:eastAsia="Medieval" w:hAnsi="Arial" w:cs="Arial"/>
          <w:b/>
          <w:bCs/>
          <w:sz w:val="20"/>
          <w:szCs w:val="22"/>
        </w:rPr>
        <w:t>Public speaking</w:t>
      </w:r>
      <w:r w:rsidR="0005732E">
        <w:rPr>
          <w:rFonts w:ascii="Arial" w:eastAsia="Medieval" w:hAnsi="Arial" w:cs="Arial"/>
          <w:sz w:val="20"/>
          <w:szCs w:val="20"/>
        </w:rPr>
        <w:t>: None</w:t>
      </w:r>
    </w:p>
    <w:p w:rsidR="00191400" w:rsidRDefault="00191400">
      <w:pPr>
        <w:rPr>
          <w:rFonts w:ascii="Arial" w:hAnsi="Arial" w:cs="Arial"/>
          <w:sz w:val="20"/>
          <w:szCs w:val="20"/>
        </w:rPr>
      </w:pPr>
    </w:p>
    <w:p w:rsidR="00191400" w:rsidRDefault="0040238B" w:rsidP="00191400">
      <w:pPr>
        <w:ind w:right="171" w:hanging="142"/>
        <w:rPr>
          <w:rFonts w:ascii="Arial" w:hAnsi="Arial" w:cs="Arial"/>
          <w:b/>
          <w:bCs/>
          <w:sz w:val="20"/>
          <w:szCs w:val="20"/>
        </w:rPr>
      </w:pPr>
      <w:r>
        <w:rPr>
          <w:rFonts w:ascii="Arial" w:hAnsi="Arial" w:cs="Arial"/>
          <w:b/>
          <w:sz w:val="20"/>
          <w:szCs w:val="20"/>
        </w:rPr>
        <w:t>191</w:t>
      </w:r>
      <w:r w:rsidR="00191400">
        <w:rPr>
          <w:rFonts w:ascii="Arial" w:hAnsi="Arial" w:cs="Arial"/>
          <w:b/>
          <w:sz w:val="20"/>
          <w:szCs w:val="20"/>
        </w:rPr>
        <w:t xml:space="preserve">.  </w:t>
      </w:r>
      <w:r w:rsidR="00191400">
        <w:rPr>
          <w:rFonts w:ascii="Arial" w:hAnsi="Arial" w:cs="Arial"/>
          <w:b/>
          <w:bCs/>
          <w:sz w:val="20"/>
          <w:szCs w:val="20"/>
        </w:rPr>
        <w:t xml:space="preserve">Declarations of Pecuniary Interest:  </w:t>
      </w:r>
      <w:r w:rsidR="00AB5D73">
        <w:rPr>
          <w:rFonts w:ascii="Arial" w:hAnsi="Arial" w:cs="Arial"/>
          <w:b/>
          <w:bCs/>
          <w:sz w:val="20"/>
          <w:szCs w:val="20"/>
        </w:rPr>
        <w:t>None</w:t>
      </w:r>
    </w:p>
    <w:p w:rsidR="00191400" w:rsidRDefault="00191400" w:rsidP="00191400">
      <w:pPr>
        <w:tabs>
          <w:tab w:val="left" w:pos="720"/>
        </w:tabs>
        <w:ind w:left="360" w:right="171"/>
        <w:rPr>
          <w:rFonts w:ascii="Arial" w:hAnsi="Arial" w:cs="Arial"/>
          <w:b/>
          <w:sz w:val="20"/>
          <w:szCs w:val="20"/>
        </w:rPr>
      </w:pPr>
    </w:p>
    <w:p w:rsidR="0005732E" w:rsidRDefault="0040238B" w:rsidP="0005732E">
      <w:pPr>
        <w:tabs>
          <w:tab w:val="left" w:pos="0"/>
          <w:tab w:val="left" w:pos="9015"/>
        </w:tabs>
        <w:ind w:right="-874" w:hanging="142"/>
        <w:rPr>
          <w:rFonts w:ascii="Arial" w:hAnsi="Arial" w:cs="Arial"/>
          <w:bCs/>
          <w:sz w:val="20"/>
          <w:szCs w:val="20"/>
        </w:rPr>
      </w:pPr>
      <w:r>
        <w:rPr>
          <w:rFonts w:ascii="Arial" w:hAnsi="Arial" w:cs="Arial"/>
          <w:b/>
          <w:sz w:val="20"/>
          <w:szCs w:val="20"/>
        </w:rPr>
        <w:t>192</w:t>
      </w:r>
      <w:r w:rsidR="00191400">
        <w:rPr>
          <w:rFonts w:ascii="Arial" w:hAnsi="Arial" w:cs="Arial"/>
          <w:b/>
          <w:sz w:val="20"/>
          <w:szCs w:val="20"/>
        </w:rPr>
        <w:t xml:space="preserve">.  </w:t>
      </w:r>
      <w:r w:rsidR="00191400">
        <w:rPr>
          <w:rFonts w:ascii="Arial" w:hAnsi="Arial" w:cs="Arial"/>
          <w:b/>
          <w:bCs/>
          <w:sz w:val="20"/>
          <w:szCs w:val="20"/>
        </w:rPr>
        <w:t>Apologies for absence</w:t>
      </w:r>
      <w:r w:rsidR="00191400">
        <w:rPr>
          <w:rFonts w:ascii="Arial" w:hAnsi="Arial" w:cs="Arial"/>
          <w:bCs/>
          <w:sz w:val="20"/>
          <w:szCs w:val="20"/>
        </w:rPr>
        <w:t xml:space="preserve">:  </w:t>
      </w:r>
      <w:r w:rsidR="00AB5D73">
        <w:rPr>
          <w:rFonts w:ascii="Arial" w:hAnsi="Arial" w:cs="Arial"/>
          <w:bCs/>
          <w:sz w:val="20"/>
          <w:szCs w:val="20"/>
        </w:rPr>
        <w:t xml:space="preserve">Cllr R Bryan, </w:t>
      </w:r>
      <w:r w:rsidR="00191400">
        <w:rPr>
          <w:rFonts w:ascii="Arial" w:hAnsi="Arial" w:cs="Arial"/>
          <w:bCs/>
          <w:sz w:val="20"/>
          <w:szCs w:val="20"/>
        </w:rPr>
        <w:t>Cllr N Hindmarch</w:t>
      </w:r>
      <w:r w:rsidR="0005732E">
        <w:rPr>
          <w:rFonts w:ascii="Arial" w:hAnsi="Arial" w:cs="Arial"/>
          <w:bCs/>
          <w:sz w:val="20"/>
          <w:szCs w:val="20"/>
        </w:rPr>
        <w:t>, Cllr J B Parker and Cllr J W Parker</w:t>
      </w:r>
    </w:p>
    <w:p w:rsidR="00191400" w:rsidRDefault="0005732E" w:rsidP="0005732E">
      <w:pPr>
        <w:tabs>
          <w:tab w:val="left" w:pos="0"/>
          <w:tab w:val="left" w:pos="9015"/>
        </w:tabs>
        <w:ind w:right="-874" w:hanging="142"/>
        <w:rPr>
          <w:rFonts w:ascii="Arial" w:hAnsi="Arial" w:cs="Arial"/>
          <w:bCs/>
          <w:sz w:val="20"/>
          <w:szCs w:val="20"/>
        </w:rPr>
      </w:pPr>
      <w:r>
        <w:rPr>
          <w:rFonts w:ascii="Arial" w:hAnsi="Arial" w:cs="Arial"/>
          <w:bCs/>
          <w:sz w:val="20"/>
          <w:szCs w:val="20"/>
        </w:rPr>
        <w:tab/>
      </w:r>
    </w:p>
    <w:p w:rsidR="0005732E" w:rsidRDefault="0040238B" w:rsidP="0005732E">
      <w:pPr>
        <w:tabs>
          <w:tab w:val="left" w:pos="0"/>
        </w:tabs>
        <w:ind w:right="-328" w:hanging="180"/>
        <w:rPr>
          <w:rFonts w:ascii="Arial" w:eastAsia="Medieval" w:hAnsi="Arial" w:cs="Arial"/>
          <w:bCs/>
          <w:sz w:val="20"/>
          <w:szCs w:val="20"/>
        </w:rPr>
      </w:pPr>
      <w:r>
        <w:rPr>
          <w:rFonts w:ascii="Arial" w:hAnsi="Arial" w:cs="Arial"/>
          <w:b/>
          <w:bCs/>
          <w:sz w:val="20"/>
          <w:szCs w:val="20"/>
        </w:rPr>
        <w:t>193</w:t>
      </w:r>
      <w:r w:rsidR="0005732E">
        <w:rPr>
          <w:rFonts w:ascii="Arial" w:hAnsi="Arial" w:cs="Arial"/>
          <w:b/>
          <w:bCs/>
          <w:sz w:val="20"/>
          <w:szCs w:val="20"/>
        </w:rPr>
        <w:t>.  Minutes –</w:t>
      </w:r>
      <w:r w:rsidR="0005732E">
        <w:rPr>
          <w:rFonts w:ascii="Arial" w:eastAsia="Medieval" w:hAnsi="Arial" w:cs="Arial"/>
          <w:bCs/>
          <w:sz w:val="20"/>
          <w:szCs w:val="20"/>
        </w:rPr>
        <w:t>T</w:t>
      </w:r>
      <w:r w:rsidR="006D3749">
        <w:rPr>
          <w:rFonts w:ascii="Arial" w:eastAsia="Medieval" w:hAnsi="Arial" w:cs="Arial"/>
          <w:bCs/>
          <w:sz w:val="20"/>
          <w:szCs w:val="20"/>
        </w:rPr>
        <w:t xml:space="preserve">he </w:t>
      </w:r>
      <w:r w:rsidR="0005732E">
        <w:rPr>
          <w:rFonts w:ascii="Arial" w:eastAsia="Medieval" w:hAnsi="Arial" w:cs="Arial"/>
          <w:bCs/>
          <w:sz w:val="20"/>
          <w:szCs w:val="20"/>
        </w:rPr>
        <w:t>Minutes of the meeting held on 10</w:t>
      </w:r>
      <w:r w:rsidR="0005732E" w:rsidRPr="00684FEC">
        <w:rPr>
          <w:rFonts w:ascii="Arial" w:eastAsia="Medieval" w:hAnsi="Arial" w:cs="Arial"/>
          <w:bCs/>
          <w:sz w:val="20"/>
          <w:szCs w:val="20"/>
          <w:vertAlign w:val="superscript"/>
        </w:rPr>
        <w:t>th</w:t>
      </w:r>
      <w:r w:rsidR="0005732E">
        <w:rPr>
          <w:rFonts w:ascii="Arial" w:eastAsia="Medieval" w:hAnsi="Arial" w:cs="Arial"/>
          <w:bCs/>
          <w:sz w:val="20"/>
          <w:szCs w:val="20"/>
        </w:rPr>
        <w:t xml:space="preserve"> October 2019</w:t>
      </w:r>
      <w:r w:rsidR="006D3749">
        <w:rPr>
          <w:rFonts w:ascii="Arial" w:eastAsia="Medieval" w:hAnsi="Arial" w:cs="Arial"/>
          <w:bCs/>
          <w:sz w:val="20"/>
          <w:szCs w:val="20"/>
        </w:rPr>
        <w:t xml:space="preserve"> were agreed as a true and accurate record.  Proposed by Cllr Mrs K Neale, seconded by Cllr Mrs S Marshall.  </w:t>
      </w:r>
    </w:p>
    <w:p w:rsidR="0005732E" w:rsidRDefault="0005732E" w:rsidP="0005732E">
      <w:pPr>
        <w:tabs>
          <w:tab w:val="left" w:pos="0"/>
        </w:tabs>
        <w:ind w:right="-328" w:hanging="180"/>
        <w:rPr>
          <w:rFonts w:ascii="Arial" w:hAnsi="Arial" w:cs="Arial"/>
          <w:b/>
          <w:bCs/>
          <w:sz w:val="20"/>
          <w:szCs w:val="20"/>
        </w:rPr>
      </w:pPr>
    </w:p>
    <w:p w:rsidR="0005732E" w:rsidRDefault="00D05355" w:rsidP="0005732E">
      <w:pPr>
        <w:tabs>
          <w:tab w:val="right" w:pos="9525"/>
        </w:tabs>
        <w:ind w:left="142" w:right="-933" w:hanging="283"/>
        <w:rPr>
          <w:rFonts w:ascii="Arial" w:hAnsi="Arial" w:cs="Arial"/>
          <w:bCs/>
          <w:sz w:val="20"/>
          <w:szCs w:val="20"/>
        </w:rPr>
      </w:pPr>
      <w:r>
        <w:rPr>
          <w:rFonts w:ascii="Arial" w:eastAsia="Medieval" w:hAnsi="Arial" w:cs="Arial"/>
          <w:b/>
          <w:bCs/>
          <w:sz w:val="20"/>
          <w:szCs w:val="22"/>
        </w:rPr>
        <w:t>19</w:t>
      </w:r>
      <w:r w:rsidR="0040238B">
        <w:rPr>
          <w:rFonts w:ascii="Arial" w:eastAsia="Medieval" w:hAnsi="Arial" w:cs="Arial"/>
          <w:b/>
          <w:bCs/>
          <w:sz w:val="20"/>
          <w:szCs w:val="22"/>
        </w:rPr>
        <w:t>4</w:t>
      </w:r>
      <w:r w:rsidR="0005732E">
        <w:rPr>
          <w:rFonts w:ascii="Arial" w:eastAsia="Medieval" w:hAnsi="Arial" w:cs="Arial"/>
          <w:b/>
          <w:bCs/>
          <w:sz w:val="20"/>
          <w:szCs w:val="22"/>
        </w:rPr>
        <w:t>.</w:t>
      </w:r>
      <w:r w:rsidR="0005732E">
        <w:rPr>
          <w:rFonts w:ascii="Arial" w:eastAsia="Medieval" w:hAnsi="Arial" w:cs="Arial"/>
          <w:bCs/>
          <w:sz w:val="20"/>
          <w:szCs w:val="22"/>
        </w:rPr>
        <w:t xml:space="preserve">  </w:t>
      </w:r>
      <w:r w:rsidR="0005732E">
        <w:rPr>
          <w:rFonts w:ascii="Arial" w:hAnsi="Arial" w:cs="Arial"/>
          <w:b/>
          <w:bCs/>
          <w:sz w:val="20"/>
          <w:szCs w:val="20"/>
        </w:rPr>
        <w:t xml:space="preserve">Matters arising from the Minutes: </w:t>
      </w:r>
      <w:r w:rsidR="0005732E">
        <w:rPr>
          <w:rFonts w:ascii="Arial" w:hAnsi="Arial" w:cs="Arial"/>
          <w:bCs/>
          <w:sz w:val="20"/>
          <w:szCs w:val="20"/>
        </w:rPr>
        <w:t xml:space="preserve">  </w:t>
      </w:r>
    </w:p>
    <w:p w:rsidR="006D3749" w:rsidRDefault="006D3749" w:rsidP="0005732E">
      <w:pPr>
        <w:tabs>
          <w:tab w:val="right" w:pos="9525"/>
        </w:tabs>
        <w:ind w:left="142" w:right="-933" w:hanging="283"/>
        <w:rPr>
          <w:rFonts w:ascii="Arial" w:hAnsi="Arial" w:cs="Arial"/>
          <w:bCs/>
          <w:sz w:val="20"/>
          <w:szCs w:val="20"/>
        </w:rPr>
      </w:pPr>
      <w:r>
        <w:rPr>
          <w:rFonts w:ascii="Arial" w:hAnsi="Arial" w:cs="Arial"/>
          <w:bCs/>
          <w:sz w:val="20"/>
          <w:szCs w:val="20"/>
        </w:rPr>
        <w:t xml:space="preserve">    15 Ashley Drive South – No site fencing.  Reported to Planning but they referred me the Health and Safety Executive, however on checking the fencing has subsequently been erected.  </w:t>
      </w:r>
    </w:p>
    <w:p w:rsidR="0005732E" w:rsidRDefault="0005732E" w:rsidP="0005732E">
      <w:pPr>
        <w:tabs>
          <w:tab w:val="right" w:pos="9525"/>
        </w:tabs>
        <w:ind w:right="-933"/>
        <w:rPr>
          <w:rFonts w:ascii="Arial" w:hAnsi="Arial" w:cs="Arial"/>
          <w:bCs/>
          <w:sz w:val="20"/>
          <w:szCs w:val="20"/>
        </w:rPr>
      </w:pPr>
    </w:p>
    <w:p w:rsidR="0005732E" w:rsidRDefault="00D05355" w:rsidP="0005732E">
      <w:pPr>
        <w:ind w:left="-180"/>
        <w:rPr>
          <w:rFonts w:ascii="Arial" w:hAnsi="Arial" w:cs="Arial"/>
          <w:bCs/>
          <w:sz w:val="20"/>
          <w:szCs w:val="20"/>
        </w:rPr>
      </w:pPr>
      <w:r>
        <w:rPr>
          <w:rFonts w:ascii="Arial" w:hAnsi="Arial" w:cs="Arial"/>
          <w:b/>
          <w:bCs/>
          <w:sz w:val="20"/>
          <w:szCs w:val="20"/>
        </w:rPr>
        <w:t>19</w:t>
      </w:r>
      <w:r w:rsidR="0040238B">
        <w:rPr>
          <w:rFonts w:ascii="Arial" w:hAnsi="Arial" w:cs="Arial"/>
          <w:b/>
          <w:bCs/>
          <w:sz w:val="20"/>
          <w:szCs w:val="20"/>
        </w:rPr>
        <w:t>5</w:t>
      </w:r>
      <w:r w:rsidR="0005732E">
        <w:rPr>
          <w:rFonts w:ascii="Arial" w:hAnsi="Arial" w:cs="Arial"/>
          <w:b/>
          <w:bCs/>
          <w:sz w:val="20"/>
          <w:szCs w:val="20"/>
        </w:rPr>
        <w:t>.   Correspondence, for information only:</w:t>
      </w:r>
      <w:r w:rsidR="0005732E">
        <w:rPr>
          <w:rFonts w:ascii="Arial" w:hAnsi="Arial" w:cs="Arial"/>
          <w:bCs/>
          <w:sz w:val="20"/>
          <w:szCs w:val="20"/>
        </w:rPr>
        <w:t xml:space="preserve"> </w:t>
      </w:r>
    </w:p>
    <w:tbl>
      <w:tblPr>
        <w:tblW w:w="9143" w:type="dxa"/>
        <w:tblInd w:w="-108" w:type="dxa"/>
        <w:tblBorders>
          <w:top w:val="nil"/>
          <w:left w:val="nil"/>
          <w:bottom w:val="nil"/>
          <w:right w:val="nil"/>
        </w:tblBorders>
        <w:tblLayout w:type="fixed"/>
        <w:tblLook w:val="0000" w:firstRow="0" w:lastRow="0" w:firstColumn="0" w:lastColumn="0" w:noHBand="0" w:noVBand="0"/>
      </w:tblPr>
      <w:tblGrid>
        <w:gridCol w:w="9143"/>
      </w:tblGrid>
      <w:tr w:rsidR="00D05355" w:rsidRPr="00D05355" w:rsidTr="00D05355">
        <w:trPr>
          <w:trHeight w:val="241"/>
        </w:trPr>
        <w:tc>
          <w:tcPr>
            <w:tcW w:w="9143" w:type="dxa"/>
          </w:tcPr>
          <w:p w:rsidR="00D05355" w:rsidRPr="00D05355" w:rsidRDefault="006D3749" w:rsidP="00D05355">
            <w:pPr>
              <w:autoSpaceDE w:val="0"/>
              <w:autoSpaceDN w:val="0"/>
              <w:adjustRightInd w:val="0"/>
              <w:rPr>
                <w:rFonts w:ascii="Arial" w:eastAsiaTheme="minorHAnsi" w:hAnsi="Arial" w:cs="Arial"/>
                <w:color w:val="000000"/>
                <w:sz w:val="20"/>
                <w:szCs w:val="20"/>
              </w:rPr>
            </w:pPr>
            <w:r>
              <w:rPr>
                <w:rFonts w:ascii="Arial" w:hAnsi="Arial" w:cs="Arial"/>
                <w:bCs/>
                <w:sz w:val="20"/>
                <w:szCs w:val="20"/>
              </w:rPr>
              <w:t xml:space="preserve">Appeal dismissed </w:t>
            </w:r>
            <w:r w:rsidR="00D05355">
              <w:rPr>
                <w:bCs/>
                <w:sz w:val="20"/>
                <w:szCs w:val="20"/>
              </w:rPr>
              <w:t xml:space="preserve">- </w:t>
            </w:r>
            <w:r w:rsidR="00D05355" w:rsidRPr="00D05355">
              <w:rPr>
                <w:rFonts w:ascii="Arial" w:eastAsiaTheme="minorHAnsi" w:hAnsi="Arial" w:cs="Arial"/>
                <w:color w:val="000000"/>
                <w:sz w:val="20"/>
                <w:szCs w:val="20"/>
              </w:rPr>
              <w:t xml:space="preserve"> </w:t>
            </w:r>
            <w:r w:rsidR="00D05355" w:rsidRPr="00D05355">
              <w:rPr>
                <w:rFonts w:ascii="Arial" w:eastAsiaTheme="minorHAnsi" w:hAnsi="Arial" w:cs="Arial"/>
                <w:bCs/>
                <w:color w:val="000000"/>
                <w:sz w:val="20"/>
                <w:szCs w:val="20"/>
              </w:rPr>
              <w:t>Land adjacent to 29 Grange Road, St Le</w:t>
            </w:r>
            <w:r w:rsidR="00D05355">
              <w:rPr>
                <w:rFonts w:ascii="Arial" w:eastAsiaTheme="minorHAnsi" w:hAnsi="Arial" w:cs="Arial"/>
                <w:bCs/>
                <w:color w:val="000000"/>
                <w:sz w:val="20"/>
                <w:szCs w:val="20"/>
              </w:rPr>
              <w:t>onards, application 18/1533</w:t>
            </w:r>
            <w:r w:rsidR="00D05355" w:rsidRPr="00D05355">
              <w:rPr>
                <w:rFonts w:ascii="Arial" w:eastAsiaTheme="minorHAnsi" w:hAnsi="Arial" w:cs="Arial"/>
                <w:bCs/>
                <w:color w:val="000000"/>
                <w:sz w:val="20"/>
                <w:szCs w:val="20"/>
              </w:rPr>
              <w:t xml:space="preserve"> </w:t>
            </w:r>
            <w:r w:rsidR="00D05355" w:rsidRPr="00D05355">
              <w:rPr>
                <w:rFonts w:ascii="Verdana" w:eastAsiaTheme="minorHAnsi" w:hAnsi="Verdana" w:cs="Verdana"/>
                <w:color w:val="000000"/>
                <w:sz w:val="20"/>
                <w:szCs w:val="20"/>
              </w:rPr>
              <w:t>proposed is change of use of the land for the stationing of a non-residential static caravan.</w:t>
            </w:r>
          </w:p>
        </w:tc>
      </w:tr>
    </w:tbl>
    <w:p w:rsidR="0005732E" w:rsidRDefault="0005732E" w:rsidP="0005732E">
      <w:pPr>
        <w:rPr>
          <w:rFonts w:ascii="Arial" w:hAnsi="Arial" w:cs="Arial"/>
          <w:b/>
          <w:bCs/>
          <w:sz w:val="20"/>
          <w:szCs w:val="20"/>
        </w:rPr>
      </w:pPr>
    </w:p>
    <w:p w:rsidR="0005732E" w:rsidRPr="00684FEC" w:rsidRDefault="00D05355" w:rsidP="0005732E">
      <w:pPr>
        <w:ind w:left="142" w:hanging="284"/>
        <w:rPr>
          <w:rFonts w:ascii="Arial" w:hAnsi="Arial" w:cs="Arial"/>
          <w:bCs/>
          <w:kern w:val="28"/>
          <w:sz w:val="20"/>
          <w:szCs w:val="20"/>
        </w:rPr>
      </w:pPr>
      <w:r>
        <w:rPr>
          <w:rFonts w:ascii="Arial" w:hAnsi="Arial" w:cs="Arial"/>
          <w:b/>
          <w:sz w:val="20"/>
          <w:szCs w:val="20"/>
        </w:rPr>
        <w:t>19</w:t>
      </w:r>
      <w:r w:rsidR="0040238B">
        <w:rPr>
          <w:rFonts w:ascii="Arial" w:hAnsi="Arial" w:cs="Arial"/>
          <w:b/>
          <w:sz w:val="20"/>
          <w:szCs w:val="20"/>
        </w:rPr>
        <w:t>6</w:t>
      </w:r>
      <w:r w:rsidR="0005732E">
        <w:rPr>
          <w:rFonts w:ascii="Arial" w:hAnsi="Arial" w:cs="Arial"/>
          <w:b/>
          <w:sz w:val="20"/>
          <w:szCs w:val="20"/>
        </w:rPr>
        <w:t xml:space="preserve">.  </w:t>
      </w:r>
      <w:r w:rsidR="0005732E">
        <w:rPr>
          <w:rFonts w:ascii="Arial" w:hAnsi="Arial" w:cs="Arial"/>
          <w:b/>
          <w:bCs/>
          <w:kern w:val="28"/>
          <w:sz w:val="20"/>
          <w:szCs w:val="20"/>
        </w:rPr>
        <w:t>Planning Decisions – To be emailed 1</w:t>
      </w:r>
      <w:r w:rsidR="0005732E" w:rsidRPr="0005732E">
        <w:rPr>
          <w:rFonts w:ascii="Arial" w:hAnsi="Arial" w:cs="Arial"/>
          <w:b/>
          <w:bCs/>
          <w:kern w:val="28"/>
          <w:sz w:val="20"/>
          <w:szCs w:val="20"/>
          <w:vertAlign w:val="superscript"/>
        </w:rPr>
        <w:t>st</w:t>
      </w:r>
      <w:r w:rsidR="0005732E">
        <w:rPr>
          <w:rFonts w:ascii="Arial" w:hAnsi="Arial" w:cs="Arial"/>
          <w:b/>
          <w:bCs/>
          <w:kern w:val="28"/>
          <w:sz w:val="20"/>
          <w:szCs w:val="20"/>
        </w:rPr>
        <w:t xml:space="preserve"> November 2019</w:t>
      </w:r>
    </w:p>
    <w:p w:rsidR="0005732E" w:rsidRDefault="0005732E" w:rsidP="0005732E">
      <w:pPr>
        <w:ind w:left="142" w:hanging="284"/>
        <w:rPr>
          <w:rFonts w:ascii="Arial" w:hAnsi="Arial" w:cs="Arial"/>
          <w:b/>
          <w:bCs/>
          <w:kern w:val="28"/>
          <w:sz w:val="20"/>
          <w:szCs w:val="20"/>
        </w:rPr>
      </w:pPr>
    </w:p>
    <w:p w:rsidR="0005732E" w:rsidRDefault="00D05355" w:rsidP="0005732E">
      <w:pPr>
        <w:ind w:left="142" w:hanging="284"/>
        <w:rPr>
          <w:rFonts w:ascii="Arial" w:hAnsi="Arial" w:cs="Arial"/>
          <w:b/>
          <w:bCs/>
          <w:kern w:val="28"/>
          <w:sz w:val="20"/>
          <w:szCs w:val="20"/>
        </w:rPr>
      </w:pPr>
      <w:r>
        <w:rPr>
          <w:rFonts w:ascii="Arial" w:hAnsi="Arial" w:cs="Arial"/>
          <w:b/>
          <w:bCs/>
          <w:kern w:val="28"/>
          <w:sz w:val="20"/>
          <w:szCs w:val="20"/>
        </w:rPr>
        <w:t>19</w:t>
      </w:r>
      <w:r w:rsidR="0040238B">
        <w:rPr>
          <w:rFonts w:ascii="Arial" w:hAnsi="Arial" w:cs="Arial"/>
          <w:b/>
          <w:bCs/>
          <w:kern w:val="28"/>
          <w:sz w:val="20"/>
          <w:szCs w:val="20"/>
        </w:rPr>
        <w:t>7</w:t>
      </w:r>
      <w:r w:rsidR="0005732E">
        <w:rPr>
          <w:rFonts w:ascii="Arial" w:hAnsi="Arial" w:cs="Arial"/>
          <w:b/>
          <w:bCs/>
          <w:kern w:val="28"/>
          <w:sz w:val="20"/>
          <w:szCs w:val="20"/>
        </w:rPr>
        <w:t>.  Planning Applications:</w:t>
      </w:r>
    </w:p>
    <w:tbl>
      <w:tblPr>
        <w:tblW w:w="977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6"/>
        <w:gridCol w:w="4367"/>
        <w:gridCol w:w="3543"/>
      </w:tblGrid>
      <w:tr w:rsidR="0005732E" w:rsidTr="0005732E">
        <w:tc>
          <w:tcPr>
            <w:tcW w:w="1866" w:type="dxa"/>
            <w:tcBorders>
              <w:top w:val="single" w:sz="4" w:space="0" w:color="000000"/>
              <w:left w:val="single" w:sz="4" w:space="0" w:color="000000"/>
              <w:bottom w:val="single" w:sz="4" w:space="0" w:color="000000"/>
              <w:right w:val="single" w:sz="4" w:space="0" w:color="000000"/>
            </w:tcBorders>
            <w:hideMark/>
          </w:tcPr>
          <w:p w:rsidR="0005732E" w:rsidRPr="00795F36" w:rsidRDefault="0005732E" w:rsidP="00104789">
            <w:pPr>
              <w:pStyle w:val="NoSpacing"/>
              <w:rPr>
                <w:rFonts w:ascii="Arial" w:hAnsi="Arial" w:cs="Arial"/>
                <w:sz w:val="20"/>
                <w:szCs w:val="20"/>
              </w:rPr>
            </w:pPr>
            <w:r w:rsidRPr="00795F36">
              <w:rPr>
                <w:rFonts w:ascii="Arial" w:hAnsi="Arial" w:cs="Arial"/>
                <w:sz w:val="20"/>
                <w:szCs w:val="20"/>
              </w:rPr>
              <w:t>App. No.</w:t>
            </w:r>
          </w:p>
        </w:tc>
        <w:tc>
          <w:tcPr>
            <w:tcW w:w="4367" w:type="dxa"/>
            <w:tcBorders>
              <w:top w:val="single" w:sz="4" w:space="0" w:color="000000"/>
              <w:left w:val="single" w:sz="4" w:space="0" w:color="000000"/>
              <w:bottom w:val="single" w:sz="4" w:space="0" w:color="000000"/>
              <w:right w:val="single" w:sz="4" w:space="0" w:color="000000"/>
            </w:tcBorders>
            <w:hideMark/>
          </w:tcPr>
          <w:p w:rsidR="0005732E" w:rsidRPr="00795F36" w:rsidRDefault="0005732E" w:rsidP="00104789">
            <w:pPr>
              <w:autoSpaceDE w:val="0"/>
              <w:autoSpaceDN w:val="0"/>
              <w:adjustRightInd w:val="0"/>
              <w:rPr>
                <w:rFonts w:ascii="Arial" w:hAnsi="Arial" w:cs="Arial"/>
                <w:bCs/>
                <w:sz w:val="20"/>
                <w:szCs w:val="20"/>
                <w:lang w:eastAsia="en-GB"/>
              </w:rPr>
            </w:pPr>
            <w:r w:rsidRPr="00795F36">
              <w:rPr>
                <w:rFonts w:ascii="Arial" w:hAnsi="Arial" w:cs="Arial"/>
                <w:bCs/>
                <w:sz w:val="20"/>
                <w:szCs w:val="20"/>
                <w:lang w:eastAsia="en-GB"/>
              </w:rPr>
              <w:t>Address</w:t>
            </w:r>
          </w:p>
        </w:tc>
        <w:tc>
          <w:tcPr>
            <w:tcW w:w="3543" w:type="dxa"/>
            <w:tcBorders>
              <w:top w:val="single" w:sz="4" w:space="0" w:color="000000"/>
              <w:left w:val="single" w:sz="4" w:space="0" w:color="000000"/>
              <w:bottom w:val="single" w:sz="4" w:space="0" w:color="000000"/>
              <w:right w:val="single" w:sz="4" w:space="0" w:color="000000"/>
            </w:tcBorders>
          </w:tcPr>
          <w:p w:rsidR="0005732E" w:rsidRPr="00795F36" w:rsidRDefault="0005732E" w:rsidP="00104789">
            <w:pPr>
              <w:autoSpaceDE w:val="0"/>
              <w:autoSpaceDN w:val="0"/>
              <w:adjustRightInd w:val="0"/>
              <w:rPr>
                <w:rFonts w:ascii="Arial" w:hAnsi="Arial" w:cs="Arial"/>
                <w:bCs/>
                <w:sz w:val="20"/>
                <w:szCs w:val="20"/>
                <w:lang w:eastAsia="en-GB"/>
              </w:rPr>
            </w:pPr>
            <w:r>
              <w:rPr>
                <w:rFonts w:ascii="Arial" w:hAnsi="Arial" w:cs="Arial"/>
                <w:bCs/>
                <w:sz w:val="20"/>
                <w:szCs w:val="20"/>
                <w:lang w:eastAsia="en-GB"/>
              </w:rPr>
              <w:t>Parish Response</w:t>
            </w:r>
          </w:p>
        </w:tc>
      </w:tr>
      <w:tr w:rsidR="0005732E" w:rsidTr="0005732E">
        <w:tc>
          <w:tcPr>
            <w:tcW w:w="1866" w:type="dxa"/>
            <w:tcBorders>
              <w:top w:val="single" w:sz="4" w:space="0" w:color="000000"/>
              <w:left w:val="single" w:sz="4" w:space="0" w:color="000000"/>
              <w:bottom w:val="single" w:sz="4" w:space="0" w:color="000000"/>
              <w:right w:val="single" w:sz="4" w:space="0" w:color="000000"/>
            </w:tcBorders>
          </w:tcPr>
          <w:p w:rsidR="0005732E" w:rsidRPr="00D45BEE" w:rsidRDefault="0005732E" w:rsidP="00104789">
            <w:pPr>
              <w:pStyle w:val="NoSpacing"/>
              <w:rPr>
                <w:rFonts w:ascii="Arial" w:hAnsi="Arial" w:cs="Arial"/>
                <w:sz w:val="20"/>
                <w:szCs w:val="20"/>
              </w:rPr>
            </w:pPr>
            <w:r>
              <w:rPr>
                <w:rFonts w:ascii="Arial" w:hAnsi="Arial" w:cs="Arial"/>
                <w:sz w:val="20"/>
                <w:szCs w:val="20"/>
              </w:rPr>
              <w:t>19/0953</w:t>
            </w:r>
          </w:p>
        </w:tc>
        <w:tc>
          <w:tcPr>
            <w:tcW w:w="4367"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4151"/>
            </w:tblGrid>
            <w:tr w:rsidR="0005732E" w:rsidRPr="00767580" w:rsidTr="00104789">
              <w:trPr>
                <w:trHeight w:val="250"/>
              </w:trPr>
              <w:tc>
                <w:tcPr>
                  <w:tcW w:w="0" w:type="auto"/>
                </w:tcPr>
                <w:p w:rsidR="0005732E" w:rsidRPr="00767580" w:rsidRDefault="0005732E" w:rsidP="00104789">
                  <w:pPr>
                    <w:autoSpaceDE w:val="0"/>
                    <w:autoSpaceDN w:val="0"/>
                    <w:adjustRightInd w:val="0"/>
                    <w:rPr>
                      <w:rFonts w:ascii="Arial" w:eastAsiaTheme="minorHAnsi" w:hAnsi="Arial" w:cs="Arial"/>
                      <w:color w:val="000000"/>
                      <w:sz w:val="20"/>
                      <w:szCs w:val="20"/>
                    </w:rPr>
                  </w:pPr>
                  <w:r w:rsidRPr="00767580">
                    <w:rPr>
                      <w:rFonts w:ascii="Arial" w:eastAsiaTheme="minorHAnsi" w:hAnsi="Arial" w:cs="Arial"/>
                      <w:bCs/>
                      <w:color w:val="000000"/>
                      <w:sz w:val="20"/>
                      <w:szCs w:val="20"/>
                    </w:rPr>
                    <w:t>The Woodman, 246 Ringwood Road, St Leonard</w:t>
                  </w:r>
                  <w:r>
                    <w:rPr>
                      <w:rFonts w:ascii="Arial" w:eastAsiaTheme="minorHAnsi" w:hAnsi="Arial" w:cs="Arial"/>
                      <w:bCs/>
                      <w:color w:val="000000"/>
                      <w:sz w:val="20"/>
                      <w:szCs w:val="20"/>
                    </w:rPr>
                    <w:t>s And St Ives</w:t>
                  </w:r>
                  <w:r w:rsidRPr="00767580">
                    <w:rPr>
                      <w:rFonts w:ascii="Arial" w:eastAsiaTheme="minorHAnsi" w:hAnsi="Arial" w:cs="Arial"/>
                      <w:bCs/>
                      <w:color w:val="000000"/>
                      <w:sz w:val="20"/>
                      <w:szCs w:val="20"/>
                    </w:rPr>
                    <w:t xml:space="preserve"> BH24 2SB </w:t>
                  </w:r>
                  <w:r>
                    <w:rPr>
                      <w:rFonts w:ascii="Arial" w:eastAsiaTheme="minorHAnsi" w:hAnsi="Arial" w:cs="Arial"/>
                      <w:bCs/>
                      <w:color w:val="000000"/>
                      <w:sz w:val="20"/>
                      <w:szCs w:val="20"/>
                    </w:rPr>
                    <w:t>-</w:t>
                  </w:r>
                  <w:r w:rsidRPr="00767580">
                    <w:rPr>
                      <w:rFonts w:ascii="Arial" w:eastAsiaTheme="minorHAnsi" w:hAnsi="Arial" w:cs="Arial"/>
                      <w:bCs/>
                      <w:color w:val="000000"/>
                      <w:sz w:val="20"/>
                      <w:szCs w:val="20"/>
                    </w:rPr>
                    <w:t xml:space="preserve"> Conversion of three parking bays to three electric vehicle charging bays for electric cars only, with associated feeder pillar, signage and bollards.</w:t>
                  </w:r>
                </w:p>
              </w:tc>
            </w:tr>
          </w:tbl>
          <w:p w:rsidR="0005732E" w:rsidRPr="00767580" w:rsidRDefault="0005732E" w:rsidP="00104789">
            <w:pPr>
              <w:autoSpaceDE w:val="0"/>
              <w:autoSpaceDN w:val="0"/>
              <w:adjustRightInd w:val="0"/>
              <w:rPr>
                <w:rFonts w:ascii="Arial" w:eastAsiaTheme="minorHAnsi" w:hAnsi="Arial" w:cs="Arial"/>
                <w:bCs/>
                <w:color w:val="000000"/>
                <w:sz w:val="20"/>
                <w:szCs w:val="20"/>
              </w:rPr>
            </w:pPr>
          </w:p>
        </w:tc>
        <w:tc>
          <w:tcPr>
            <w:tcW w:w="3543" w:type="dxa"/>
            <w:tcBorders>
              <w:top w:val="single" w:sz="4" w:space="0" w:color="000000"/>
              <w:left w:val="single" w:sz="4" w:space="0" w:color="000000"/>
              <w:bottom w:val="single" w:sz="4" w:space="0" w:color="000000"/>
              <w:right w:val="single" w:sz="4" w:space="0" w:color="000000"/>
            </w:tcBorders>
          </w:tcPr>
          <w:p w:rsidR="0005732E" w:rsidRPr="00767580" w:rsidRDefault="0005732E" w:rsidP="00104789">
            <w:pPr>
              <w:autoSpaceDE w:val="0"/>
              <w:autoSpaceDN w:val="0"/>
              <w:adjustRightInd w:val="0"/>
              <w:rPr>
                <w:rFonts w:ascii="Arial" w:eastAsiaTheme="minorHAnsi" w:hAnsi="Arial" w:cs="Arial"/>
                <w:bCs/>
                <w:color w:val="000000"/>
                <w:sz w:val="20"/>
                <w:szCs w:val="20"/>
              </w:rPr>
            </w:pPr>
            <w:r>
              <w:rPr>
                <w:rFonts w:ascii="Arial" w:eastAsiaTheme="minorHAnsi" w:hAnsi="Arial" w:cs="Arial"/>
                <w:bCs/>
                <w:color w:val="000000"/>
                <w:sz w:val="20"/>
                <w:szCs w:val="20"/>
              </w:rPr>
              <w:t>The Parish concurs with the comments and concerns raised by Highways England.</w:t>
            </w:r>
          </w:p>
        </w:tc>
      </w:tr>
      <w:tr w:rsidR="0005732E" w:rsidTr="0005732E">
        <w:tc>
          <w:tcPr>
            <w:tcW w:w="1866" w:type="dxa"/>
            <w:tcBorders>
              <w:top w:val="single" w:sz="4" w:space="0" w:color="000000"/>
              <w:left w:val="single" w:sz="4" w:space="0" w:color="000000"/>
              <w:bottom w:val="single" w:sz="4" w:space="0" w:color="000000"/>
              <w:right w:val="single" w:sz="4" w:space="0" w:color="000000"/>
            </w:tcBorders>
          </w:tcPr>
          <w:p w:rsidR="0005732E" w:rsidRPr="00D45BEE" w:rsidRDefault="0005732E" w:rsidP="00104789">
            <w:pPr>
              <w:pStyle w:val="NoSpacing"/>
              <w:rPr>
                <w:rFonts w:ascii="Arial" w:hAnsi="Arial" w:cs="Arial"/>
                <w:sz w:val="20"/>
                <w:szCs w:val="20"/>
              </w:rPr>
            </w:pPr>
            <w:r w:rsidRPr="00D45BEE">
              <w:rPr>
                <w:rFonts w:ascii="Arial" w:hAnsi="Arial" w:cs="Arial"/>
                <w:sz w:val="20"/>
                <w:szCs w:val="20"/>
              </w:rPr>
              <w:t>19/1801</w:t>
            </w:r>
          </w:p>
        </w:tc>
        <w:tc>
          <w:tcPr>
            <w:tcW w:w="4367"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4151"/>
            </w:tblGrid>
            <w:tr w:rsidR="0005732E" w:rsidRPr="00D45BEE" w:rsidTr="00104789">
              <w:trPr>
                <w:trHeight w:val="112"/>
              </w:trPr>
              <w:tc>
                <w:tcPr>
                  <w:tcW w:w="0" w:type="auto"/>
                </w:tcPr>
                <w:p w:rsidR="0005732E" w:rsidRPr="009F300B" w:rsidRDefault="0005732E" w:rsidP="00104789">
                  <w:pPr>
                    <w:autoSpaceDE w:val="0"/>
                    <w:autoSpaceDN w:val="0"/>
                    <w:adjustRightInd w:val="0"/>
                    <w:rPr>
                      <w:rFonts w:ascii="Arial" w:eastAsiaTheme="minorHAnsi" w:hAnsi="Arial" w:cs="Arial"/>
                      <w:color w:val="000000"/>
                      <w:sz w:val="20"/>
                      <w:szCs w:val="20"/>
                    </w:rPr>
                  </w:pPr>
                  <w:r w:rsidRPr="009F300B">
                    <w:rPr>
                      <w:rFonts w:ascii="Arial" w:eastAsiaTheme="minorHAnsi" w:hAnsi="Arial" w:cs="Arial"/>
                      <w:bCs/>
                      <w:color w:val="000000"/>
                      <w:sz w:val="20"/>
                      <w:szCs w:val="20"/>
                    </w:rPr>
                    <w:t xml:space="preserve">Single storey rear extension </w:t>
                  </w:r>
                </w:p>
              </w:tc>
            </w:tr>
            <w:tr w:rsidR="0005732E" w:rsidRPr="00D45BEE" w:rsidTr="00104789">
              <w:trPr>
                <w:trHeight w:val="250"/>
              </w:trPr>
              <w:tc>
                <w:tcPr>
                  <w:tcW w:w="0" w:type="auto"/>
                </w:tcPr>
                <w:p w:rsidR="0005732E" w:rsidRPr="009F300B" w:rsidRDefault="0005732E" w:rsidP="00104789">
                  <w:pPr>
                    <w:autoSpaceDE w:val="0"/>
                    <w:autoSpaceDN w:val="0"/>
                    <w:adjustRightInd w:val="0"/>
                    <w:rPr>
                      <w:rFonts w:ascii="Arial" w:eastAsiaTheme="minorHAnsi" w:hAnsi="Arial" w:cs="Arial"/>
                      <w:color w:val="000000"/>
                      <w:sz w:val="20"/>
                      <w:szCs w:val="20"/>
                    </w:rPr>
                  </w:pPr>
                  <w:r w:rsidRPr="009F300B">
                    <w:rPr>
                      <w:rFonts w:ascii="Arial" w:eastAsiaTheme="minorHAnsi" w:hAnsi="Arial" w:cs="Arial"/>
                      <w:bCs/>
                      <w:color w:val="000000"/>
                      <w:sz w:val="20"/>
                      <w:szCs w:val="20"/>
                    </w:rPr>
                    <w:t xml:space="preserve">13A Cedar Avenue, St Leonards And St Ives, BH24 2QF </w:t>
                  </w:r>
                  <w:r>
                    <w:rPr>
                      <w:rFonts w:ascii="Arial" w:eastAsiaTheme="minorHAnsi" w:hAnsi="Arial" w:cs="Arial"/>
                      <w:bCs/>
                      <w:color w:val="000000"/>
                      <w:sz w:val="20"/>
                      <w:szCs w:val="20"/>
                    </w:rPr>
                    <w:t>-</w:t>
                  </w:r>
                </w:p>
              </w:tc>
            </w:tr>
          </w:tbl>
          <w:p w:rsidR="0005732E" w:rsidRPr="00D45BEE" w:rsidRDefault="0005732E" w:rsidP="00104789">
            <w:pPr>
              <w:autoSpaceDE w:val="0"/>
              <w:autoSpaceDN w:val="0"/>
              <w:adjustRightInd w:val="0"/>
              <w:rPr>
                <w:rFonts w:ascii="Arial" w:eastAsiaTheme="minorHAnsi" w:hAnsi="Arial" w:cs="Arial"/>
                <w:bCs/>
                <w:color w:val="000000"/>
                <w:sz w:val="20"/>
                <w:szCs w:val="20"/>
              </w:rPr>
            </w:pPr>
          </w:p>
        </w:tc>
        <w:tc>
          <w:tcPr>
            <w:tcW w:w="3543" w:type="dxa"/>
            <w:tcBorders>
              <w:top w:val="single" w:sz="4" w:space="0" w:color="000000"/>
              <w:left w:val="single" w:sz="4" w:space="0" w:color="000000"/>
              <w:bottom w:val="single" w:sz="4" w:space="0" w:color="000000"/>
              <w:right w:val="single" w:sz="4" w:space="0" w:color="000000"/>
            </w:tcBorders>
          </w:tcPr>
          <w:p w:rsidR="0005732E" w:rsidRPr="00D45BEE" w:rsidRDefault="0005732E" w:rsidP="00104789">
            <w:pPr>
              <w:autoSpaceDE w:val="0"/>
              <w:autoSpaceDN w:val="0"/>
              <w:adjustRightInd w:val="0"/>
              <w:rPr>
                <w:rFonts w:ascii="Arial" w:eastAsiaTheme="minorHAnsi" w:hAnsi="Arial" w:cs="Arial"/>
                <w:bCs/>
                <w:color w:val="000000"/>
                <w:sz w:val="20"/>
                <w:szCs w:val="20"/>
              </w:rPr>
            </w:pPr>
            <w:r>
              <w:rPr>
                <w:rFonts w:ascii="Arial" w:eastAsiaTheme="minorHAnsi" w:hAnsi="Arial" w:cs="Arial"/>
                <w:bCs/>
                <w:color w:val="000000"/>
                <w:sz w:val="20"/>
                <w:szCs w:val="20"/>
              </w:rPr>
              <w:t>No objection</w:t>
            </w:r>
          </w:p>
        </w:tc>
      </w:tr>
      <w:tr w:rsidR="0005732E" w:rsidTr="0005732E">
        <w:tc>
          <w:tcPr>
            <w:tcW w:w="1866" w:type="dxa"/>
            <w:tcBorders>
              <w:top w:val="single" w:sz="4" w:space="0" w:color="000000"/>
              <w:left w:val="single" w:sz="4" w:space="0" w:color="000000"/>
              <w:bottom w:val="single" w:sz="4" w:space="0" w:color="000000"/>
              <w:right w:val="single" w:sz="4" w:space="0" w:color="000000"/>
            </w:tcBorders>
          </w:tcPr>
          <w:p w:rsidR="0005732E" w:rsidRPr="00D45BEE" w:rsidRDefault="0005732E" w:rsidP="00104789">
            <w:pPr>
              <w:pStyle w:val="NoSpacing"/>
              <w:rPr>
                <w:rFonts w:ascii="Arial" w:hAnsi="Arial" w:cs="Arial"/>
                <w:sz w:val="20"/>
                <w:szCs w:val="20"/>
              </w:rPr>
            </w:pPr>
            <w:r w:rsidRPr="00D45BEE">
              <w:rPr>
                <w:rFonts w:ascii="Arial" w:hAnsi="Arial" w:cs="Arial"/>
                <w:sz w:val="20"/>
                <w:szCs w:val="20"/>
              </w:rPr>
              <w:t>19/1830</w:t>
            </w:r>
          </w:p>
        </w:tc>
        <w:tc>
          <w:tcPr>
            <w:tcW w:w="4367"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4151"/>
            </w:tblGrid>
            <w:tr w:rsidR="0005732E" w:rsidRPr="00D45BEE" w:rsidTr="00104789">
              <w:trPr>
                <w:trHeight w:val="250"/>
              </w:trPr>
              <w:tc>
                <w:tcPr>
                  <w:tcW w:w="0" w:type="auto"/>
                </w:tcPr>
                <w:p w:rsidR="0005732E" w:rsidRPr="009F300B" w:rsidRDefault="0005732E" w:rsidP="00104789">
                  <w:pPr>
                    <w:autoSpaceDE w:val="0"/>
                    <w:autoSpaceDN w:val="0"/>
                    <w:adjustRightInd w:val="0"/>
                    <w:rPr>
                      <w:rFonts w:ascii="Arial" w:eastAsiaTheme="minorHAnsi" w:hAnsi="Arial" w:cs="Arial"/>
                      <w:color w:val="000000"/>
                      <w:sz w:val="20"/>
                      <w:szCs w:val="20"/>
                    </w:rPr>
                  </w:pPr>
                  <w:r w:rsidRPr="009F300B">
                    <w:rPr>
                      <w:rFonts w:ascii="Arial" w:eastAsiaTheme="minorHAnsi" w:hAnsi="Arial" w:cs="Arial"/>
                      <w:bCs/>
                      <w:color w:val="000000"/>
                      <w:sz w:val="20"/>
                      <w:szCs w:val="20"/>
                    </w:rPr>
                    <w:t xml:space="preserve">14 </w:t>
                  </w:r>
                  <w:proofErr w:type="spellStart"/>
                  <w:r w:rsidRPr="009F300B">
                    <w:rPr>
                      <w:rFonts w:ascii="Arial" w:eastAsiaTheme="minorHAnsi" w:hAnsi="Arial" w:cs="Arial"/>
                      <w:bCs/>
                      <w:color w:val="000000"/>
                      <w:sz w:val="20"/>
                      <w:szCs w:val="20"/>
                    </w:rPr>
                    <w:t>Bushmead</w:t>
                  </w:r>
                  <w:proofErr w:type="spellEnd"/>
                  <w:r w:rsidRPr="00D45BEE">
                    <w:rPr>
                      <w:rFonts w:ascii="Arial" w:eastAsiaTheme="minorHAnsi" w:hAnsi="Arial" w:cs="Arial"/>
                      <w:bCs/>
                      <w:color w:val="000000"/>
                      <w:sz w:val="20"/>
                      <w:szCs w:val="20"/>
                    </w:rPr>
                    <w:t xml:space="preserve"> Drive, Ashley Heath,</w:t>
                  </w:r>
                  <w:r w:rsidRPr="009F300B">
                    <w:rPr>
                      <w:rFonts w:ascii="Arial" w:eastAsiaTheme="minorHAnsi" w:hAnsi="Arial" w:cs="Arial"/>
                      <w:bCs/>
                      <w:color w:val="000000"/>
                      <w:sz w:val="20"/>
                      <w:szCs w:val="20"/>
                    </w:rPr>
                    <w:t xml:space="preserve"> BH24 2HU </w:t>
                  </w:r>
                  <w:r>
                    <w:rPr>
                      <w:rFonts w:ascii="Arial" w:eastAsiaTheme="minorHAnsi" w:hAnsi="Arial" w:cs="Arial"/>
                      <w:bCs/>
                      <w:color w:val="000000"/>
                      <w:sz w:val="20"/>
                      <w:szCs w:val="20"/>
                    </w:rPr>
                    <w:t>-</w:t>
                  </w:r>
                  <w:r w:rsidRPr="009F300B">
                    <w:rPr>
                      <w:rFonts w:ascii="Arial" w:eastAsiaTheme="minorHAnsi" w:hAnsi="Arial" w:cs="Arial"/>
                      <w:bCs/>
                      <w:color w:val="000000"/>
                      <w:sz w:val="20"/>
                      <w:szCs w:val="20"/>
                    </w:rPr>
                    <w:t xml:space="preserve"> Convert existing garage to Gym, erect new attached single garage to side elevation and extend roof to create additional habitable accommodation.</w:t>
                  </w:r>
                </w:p>
              </w:tc>
            </w:tr>
          </w:tbl>
          <w:p w:rsidR="0005732E" w:rsidRPr="00D45BEE" w:rsidRDefault="0005732E" w:rsidP="00104789">
            <w:pPr>
              <w:autoSpaceDE w:val="0"/>
              <w:autoSpaceDN w:val="0"/>
              <w:adjustRightInd w:val="0"/>
              <w:rPr>
                <w:rFonts w:ascii="Arial" w:hAnsi="Arial" w:cs="Arial"/>
                <w:bCs/>
                <w:sz w:val="20"/>
                <w:szCs w:val="20"/>
                <w:lang w:eastAsia="en-GB"/>
              </w:rPr>
            </w:pPr>
          </w:p>
        </w:tc>
        <w:tc>
          <w:tcPr>
            <w:tcW w:w="3543" w:type="dxa"/>
            <w:tcBorders>
              <w:top w:val="single" w:sz="4" w:space="0" w:color="000000"/>
              <w:left w:val="single" w:sz="4" w:space="0" w:color="000000"/>
              <w:bottom w:val="single" w:sz="4" w:space="0" w:color="000000"/>
              <w:right w:val="single" w:sz="4" w:space="0" w:color="000000"/>
            </w:tcBorders>
          </w:tcPr>
          <w:p w:rsidR="0005732E" w:rsidRPr="00D45BEE" w:rsidRDefault="0005732E" w:rsidP="0005732E">
            <w:pPr>
              <w:autoSpaceDE w:val="0"/>
              <w:autoSpaceDN w:val="0"/>
              <w:adjustRightInd w:val="0"/>
              <w:rPr>
                <w:rFonts w:ascii="Arial" w:hAnsi="Arial" w:cs="Arial"/>
                <w:sz w:val="20"/>
                <w:szCs w:val="20"/>
              </w:rPr>
            </w:pPr>
            <w:r>
              <w:rPr>
                <w:rFonts w:ascii="Arial" w:hAnsi="Arial" w:cs="Arial"/>
                <w:sz w:val="20"/>
                <w:szCs w:val="20"/>
              </w:rPr>
              <w:t xml:space="preserve">No objection provided conditioned to prevent business use and provided no overlooking.  We note that the upper window is to be of obscure glazing. </w:t>
            </w:r>
          </w:p>
        </w:tc>
      </w:tr>
      <w:tr w:rsidR="0005732E" w:rsidTr="0005732E">
        <w:tc>
          <w:tcPr>
            <w:tcW w:w="1866" w:type="dxa"/>
            <w:tcBorders>
              <w:top w:val="single" w:sz="4" w:space="0" w:color="000000"/>
              <w:left w:val="single" w:sz="4" w:space="0" w:color="000000"/>
              <w:bottom w:val="single" w:sz="4" w:space="0" w:color="000000"/>
              <w:right w:val="single" w:sz="4" w:space="0" w:color="000000"/>
            </w:tcBorders>
          </w:tcPr>
          <w:p w:rsidR="0005732E" w:rsidRPr="00D45BEE" w:rsidRDefault="0005732E" w:rsidP="00104789">
            <w:pPr>
              <w:pStyle w:val="NoSpacing"/>
              <w:rPr>
                <w:rFonts w:ascii="Arial" w:hAnsi="Arial" w:cs="Arial"/>
                <w:sz w:val="20"/>
                <w:szCs w:val="20"/>
              </w:rPr>
            </w:pPr>
            <w:r w:rsidRPr="00D45BEE">
              <w:rPr>
                <w:rFonts w:ascii="Arial" w:hAnsi="Arial" w:cs="Arial"/>
                <w:sz w:val="20"/>
                <w:szCs w:val="20"/>
              </w:rPr>
              <w:t>19/1856</w:t>
            </w:r>
          </w:p>
        </w:tc>
        <w:tc>
          <w:tcPr>
            <w:tcW w:w="4367"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4151"/>
            </w:tblGrid>
            <w:tr w:rsidR="0005732E" w:rsidRPr="00D45BEE" w:rsidTr="00104789">
              <w:trPr>
                <w:trHeight w:val="250"/>
              </w:trPr>
              <w:tc>
                <w:tcPr>
                  <w:tcW w:w="0" w:type="auto"/>
                </w:tcPr>
                <w:p w:rsidR="0005732E" w:rsidRPr="009F300B" w:rsidRDefault="0005732E" w:rsidP="00104789">
                  <w:pPr>
                    <w:autoSpaceDE w:val="0"/>
                    <w:autoSpaceDN w:val="0"/>
                    <w:adjustRightInd w:val="0"/>
                    <w:rPr>
                      <w:rFonts w:ascii="Arial" w:eastAsiaTheme="minorHAnsi" w:hAnsi="Arial" w:cs="Arial"/>
                      <w:color w:val="000000"/>
                      <w:sz w:val="20"/>
                      <w:szCs w:val="20"/>
                    </w:rPr>
                  </w:pPr>
                  <w:r w:rsidRPr="009F300B">
                    <w:rPr>
                      <w:rFonts w:ascii="Arial" w:eastAsiaTheme="minorHAnsi" w:hAnsi="Arial" w:cs="Arial"/>
                      <w:bCs/>
                      <w:color w:val="000000"/>
                      <w:sz w:val="20"/>
                      <w:szCs w:val="20"/>
                    </w:rPr>
                    <w:t xml:space="preserve">25 Windmill Lane, Ashley Heath, BH24 2DQ </w:t>
                  </w:r>
                  <w:r>
                    <w:rPr>
                      <w:rFonts w:ascii="Arial" w:eastAsiaTheme="minorHAnsi" w:hAnsi="Arial" w:cs="Arial"/>
                      <w:bCs/>
                      <w:color w:val="000000"/>
                      <w:sz w:val="20"/>
                      <w:szCs w:val="20"/>
                    </w:rPr>
                    <w:t>-</w:t>
                  </w:r>
                  <w:r w:rsidRPr="009F300B">
                    <w:rPr>
                      <w:rFonts w:ascii="Arial" w:eastAsiaTheme="minorHAnsi" w:hAnsi="Arial" w:cs="Arial"/>
                      <w:bCs/>
                      <w:color w:val="000000"/>
                      <w:sz w:val="20"/>
                      <w:szCs w:val="20"/>
                    </w:rPr>
                    <w:t xml:space="preserve"> Single storey rear extension.</w:t>
                  </w:r>
                </w:p>
              </w:tc>
            </w:tr>
          </w:tbl>
          <w:p w:rsidR="0005732E" w:rsidRPr="00D45BEE" w:rsidRDefault="0005732E" w:rsidP="00104789">
            <w:pPr>
              <w:autoSpaceDE w:val="0"/>
              <w:autoSpaceDN w:val="0"/>
              <w:adjustRightInd w:val="0"/>
              <w:rPr>
                <w:rFonts w:ascii="Arial" w:eastAsiaTheme="minorHAnsi" w:hAnsi="Arial" w:cs="Arial"/>
                <w:bCs/>
                <w:color w:val="000000"/>
                <w:sz w:val="20"/>
                <w:szCs w:val="20"/>
              </w:rPr>
            </w:pPr>
          </w:p>
        </w:tc>
        <w:tc>
          <w:tcPr>
            <w:tcW w:w="3543" w:type="dxa"/>
            <w:tcBorders>
              <w:top w:val="single" w:sz="4" w:space="0" w:color="000000"/>
              <w:left w:val="single" w:sz="4" w:space="0" w:color="000000"/>
              <w:bottom w:val="single" w:sz="4" w:space="0" w:color="000000"/>
              <w:right w:val="single" w:sz="4" w:space="0" w:color="000000"/>
            </w:tcBorders>
          </w:tcPr>
          <w:p w:rsidR="0005732E" w:rsidRPr="00D45BEE" w:rsidRDefault="0005732E" w:rsidP="00104789">
            <w:pPr>
              <w:autoSpaceDE w:val="0"/>
              <w:autoSpaceDN w:val="0"/>
              <w:adjustRightInd w:val="0"/>
              <w:rPr>
                <w:rFonts w:ascii="Arial" w:eastAsiaTheme="minorHAnsi" w:hAnsi="Arial" w:cs="Arial"/>
                <w:bCs/>
                <w:color w:val="000000"/>
                <w:sz w:val="20"/>
                <w:szCs w:val="20"/>
              </w:rPr>
            </w:pPr>
            <w:r>
              <w:rPr>
                <w:rFonts w:ascii="Arial" w:eastAsiaTheme="minorHAnsi" w:hAnsi="Arial" w:cs="Arial"/>
                <w:bCs/>
                <w:color w:val="000000"/>
                <w:sz w:val="20"/>
                <w:szCs w:val="20"/>
              </w:rPr>
              <w:t xml:space="preserve">No objection </w:t>
            </w:r>
          </w:p>
        </w:tc>
      </w:tr>
      <w:tr w:rsidR="0005732E" w:rsidTr="0005732E">
        <w:tc>
          <w:tcPr>
            <w:tcW w:w="1866" w:type="dxa"/>
            <w:tcBorders>
              <w:top w:val="single" w:sz="4" w:space="0" w:color="000000"/>
              <w:left w:val="single" w:sz="4" w:space="0" w:color="000000"/>
              <w:bottom w:val="single" w:sz="4" w:space="0" w:color="000000"/>
              <w:right w:val="single" w:sz="4" w:space="0" w:color="000000"/>
            </w:tcBorders>
          </w:tcPr>
          <w:p w:rsidR="0005732E" w:rsidRPr="00D45BEE" w:rsidRDefault="0005732E" w:rsidP="00104789">
            <w:pPr>
              <w:ind w:left="720" w:hanging="720"/>
              <w:rPr>
                <w:rFonts w:ascii="Arial" w:eastAsiaTheme="minorHAnsi" w:hAnsi="Arial" w:cs="Arial"/>
                <w:bCs/>
                <w:color w:val="000000"/>
                <w:sz w:val="20"/>
                <w:szCs w:val="20"/>
              </w:rPr>
            </w:pPr>
            <w:r w:rsidRPr="00D45BEE">
              <w:rPr>
                <w:rFonts w:ascii="Arial" w:eastAsiaTheme="minorHAnsi" w:hAnsi="Arial" w:cs="Arial"/>
                <w:bCs/>
                <w:color w:val="000000"/>
                <w:sz w:val="20"/>
                <w:szCs w:val="20"/>
              </w:rPr>
              <w:t>19/1864</w:t>
            </w:r>
          </w:p>
        </w:tc>
        <w:tc>
          <w:tcPr>
            <w:tcW w:w="4367"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4151"/>
            </w:tblGrid>
            <w:tr w:rsidR="0005732E" w:rsidRPr="00D45BEE" w:rsidTr="00104789">
              <w:trPr>
                <w:trHeight w:val="250"/>
              </w:trPr>
              <w:tc>
                <w:tcPr>
                  <w:tcW w:w="0" w:type="auto"/>
                </w:tcPr>
                <w:p w:rsidR="0005732E" w:rsidRPr="009F300B" w:rsidRDefault="0005732E" w:rsidP="00104789">
                  <w:pPr>
                    <w:autoSpaceDE w:val="0"/>
                    <w:autoSpaceDN w:val="0"/>
                    <w:adjustRightInd w:val="0"/>
                    <w:rPr>
                      <w:rFonts w:ascii="Arial" w:eastAsiaTheme="minorHAnsi" w:hAnsi="Arial" w:cs="Arial"/>
                      <w:color w:val="000000"/>
                      <w:sz w:val="20"/>
                      <w:szCs w:val="20"/>
                    </w:rPr>
                  </w:pPr>
                  <w:r w:rsidRPr="009F300B">
                    <w:rPr>
                      <w:rFonts w:ascii="Arial" w:eastAsiaTheme="minorHAnsi" w:hAnsi="Arial" w:cs="Arial"/>
                      <w:bCs/>
                      <w:color w:val="000000"/>
                      <w:sz w:val="20"/>
                      <w:szCs w:val="20"/>
                    </w:rPr>
                    <w:t xml:space="preserve">Hendy Car Store, 225-227 Ringwood Road, St </w:t>
                  </w:r>
                  <w:r w:rsidRPr="00D45BEE">
                    <w:rPr>
                      <w:rFonts w:ascii="Arial" w:eastAsiaTheme="minorHAnsi" w:hAnsi="Arial" w:cs="Arial"/>
                      <w:bCs/>
                      <w:color w:val="000000"/>
                      <w:sz w:val="20"/>
                      <w:szCs w:val="20"/>
                    </w:rPr>
                    <w:t>Leonards And St Ives</w:t>
                  </w:r>
                  <w:r w:rsidRPr="009F300B">
                    <w:rPr>
                      <w:rFonts w:ascii="Arial" w:eastAsiaTheme="minorHAnsi" w:hAnsi="Arial" w:cs="Arial"/>
                      <w:bCs/>
                      <w:color w:val="000000"/>
                      <w:sz w:val="20"/>
                      <w:szCs w:val="20"/>
                    </w:rPr>
                    <w:t xml:space="preserve"> BH24 2SB </w:t>
                  </w:r>
                  <w:r>
                    <w:rPr>
                      <w:rFonts w:ascii="Arial" w:eastAsiaTheme="minorHAnsi" w:hAnsi="Arial" w:cs="Arial"/>
                      <w:bCs/>
                      <w:color w:val="000000"/>
                      <w:sz w:val="20"/>
                      <w:szCs w:val="20"/>
                    </w:rPr>
                    <w:t>-</w:t>
                  </w:r>
                  <w:r w:rsidRPr="009F300B">
                    <w:rPr>
                      <w:rFonts w:ascii="Arial" w:eastAsiaTheme="minorHAnsi" w:hAnsi="Arial" w:cs="Arial"/>
                      <w:bCs/>
                      <w:color w:val="000000"/>
                      <w:sz w:val="20"/>
                      <w:szCs w:val="20"/>
                    </w:rPr>
                    <w:t xml:space="preserve"> Two totem signs and a double sided customer directional sign. (Part Retrospective) Revised scheme to 3/19/1263/ADV</w:t>
                  </w:r>
                </w:p>
              </w:tc>
            </w:tr>
          </w:tbl>
          <w:p w:rsidR="0005732E" w:rsidRPr="00D45BEE" w:rsidRDefault="0005732E" w:rsidP="00104789">
            <w:pPr>
              <w:autoSpaceDE w:val="0"/>
              <w:autoSpaceDN w:val="0"/>
              <w:adjustRightInd w:val="0"/>
              <w:rPr>
                <w:rFonts w:ascii="Arial" w:eastAsiaTheme="minorHAnsi" w:hAnsi="Arial" w:cs="Arial"/>
                <w:bCs/>
                <w:color w:val="000000"/>
                <w:sz w:val="20"/>
                <w:szCs w:val="20"/>
              </w:rPr>
            </w:pPr>
          </w:p>
        </w:tc>
        <w:tc>
          <w:tcPr>
            <w:tcW w:w="3543" w:type="dxa"/>
            <w:tcBorders>
              <w:top w:val="single" w:sz="4" w:space="0" w:color="000000"/>
              <w:left w:val="single" w:sz="4" w:space="0" w:color="000000"/>
              <w:bottom w:val="single" w:sz="4" w:space="0" w:color="000000"/>
              <w:right w:val="single" w:sz="4" w:space="0" w:color="000000"/>
            </w:tcBorders>
          </w:tcPr>
          <w:p w:rsidR="0005732E" w:rsidRPr="00D45BEE" w:rsidRDefault="0005732E" w:rsidP="00104789">
            <w:pPr>
              <w:autoSpaceDE w:val="0"/>
              <w:autoSpaceDN w:val="0"/>
              <w:adjustRightInd w:val="0"/>
              <w:rPr>
                <w:rFonts w:ascii="Arial" w:eastAsiaTheme="minorHAnsi" w:hAnsi="Arial" w:cs="Arial"/>
                <w:bCs/>
                <w:color w:val="000000"/>
                <w:sz w:val="20"/>
                <w:szCs w:val="20"/>
              </w:rPr>
            </w:pPr>
            <w:r>
              <w:rPr>
                <w:rFonts w:ascii="Arial" w:eastAsiaTheme="minorHAnsi" w:hAnsi="Arial" w:cs="Arial"/>
                <w:bCs/>
                <w:color w:val="000000"/>
                <w:sz w:val="20"/>
                <w:szCs w:val="20"/>
              </w:rPr>
              <w:t>No objection</w:t>
            </w:r>
          </w:p>
        </w:tc>
      </w:tr>
      <w:tr w:rsidR="0005732E" w:rsidTr="0005732E">
        <w:tc>
          <w:tcPr>
            <w:tcW w:w="1866" w:type="dxa"/>
            <w:tcBorders>
              <w:top w:val="single" w:sz="4" w:space="0" w:color="000000"/>
              <w:left w:val="single" w:sz="4" w:space="0" w:color="000000"/>
              <w:bottom w:val="single" w:sz="4" w:space="0" w:color="000000"/>
              <w:right w:val="single" w:sz="4" w:space="0" w:color="000000"/>
            </w:tcBorders>
          </w:tcPr>
          <w:p w:rsidR="0005732E" w:rsidRPr="00D45BEE" w:rsidRDefault="0005732E" w:rsidP="00104789">
            <w:pPr>
              <w:pStyle w:val="NoSpacing"/>
              <w:rPr>
                <w:rFonts w:ascii="Arial" w:hAnsi="Arial" w:cs="Arial"/>
                <w:sz w:val="20"/>
                <w:szCs w:val="20"/>
              </w:rPr>
            </w:pPr>
            <w:r w:rsidRPr="00D45BEE">
              <w:rPr>
                <w:rFonts w:ascii="Arial" w:hAnsi="Arial" w:cs="Arial"/>
                <w:sz w:val="20"/>
                <w:szCs w:val="20"/>
              </w:rPr>
              <w:t>19/1911</w:t>
            </w:r>
          </w:p>
        </w:tc>
        <w:tc>
          <w:tcPr>
            <w:tcW w:w="4367"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4151"/>
            </w:tblGrid>
            <w:tr w:rsidR="0005732E" w:rsidRPr="00D45BEE" w:rsidTr="00104789">
              <w:trPr>
                <w:trHeight w:val="250"/>
              </w:trPr>
              <w:tc>
                <w:tcPr>
                  <w:tcW w:w="0" w:type="auto"/>
                </w:tcPr>
                <w:p w:rsidR="0005732E" w:rsidRPr="009F300B" w:rsidRDefault="0005732E" w:rsidP="0005732E">
                  <w:pPr>
                    <w:autoSpaceDE w:val="0"/>
                    <w:autoSpaceDN w:val="0"/>
                    <w:adjustRightInd w:val="0"/>
                    <w:rPr>
                      <w:rFonts w:ascii="Arial" w:eastAsiaTheme="minorHAnsi" w:hAnsi="Arial" w:cs="Arial"/>
                      <w:color w:val="000000"/>
                      <w:sz w:val="20"/>
                      <w:szCs w:val="20"/>
                    </w:rPr>
                  </w:pPr>
                  <w:r w:rsidRPr="009F300B">
                    <w:rPr>
                      <w:rFonts w:ascii="Arial" w:eastAsiaTheme="minorHAnsi" w:hAnsi="Arial" w:cs="Arial"/>
                      <w:bCs/>
                      <w:color w:val="000000"/>
                      <w:sz w:val="20"/>
                      <w:szCs w:val="20"/>
                    </w:rPr>
                    <w:t>11 Gainsboroug</w:t>
                  </w:r>
                  <w:r>
                    <w:rPr>
                      <w:rFonts w:ascii="Arial" w:eastAsiaTheme="minorHAnsi" w:hAnsi="Arial" w:cs="Arial"/>
                      <w:bCs/>
                      <w:color w:val="000000"/>
                      <w:sz w:val="20"/>
                      <w:szCs w:val="20"/>
                    </w:rPr>
                    <w:t xml:space="preserve">h Road, Ashley Heath, </w:t>
                  </w:r>
                  <w:r w:rsidRPr="009F300B">
                    <w:rPr>
                      <w:rFonts w:ascii="Arial" w:eastAsiaTheme="minorHAnsi" w:hAnsi="Arial" w:cs="Arial"/>
                      <w:bCs/>
                      <w:color w:val="000000"/>
                      <w:sz w:val="20"/>
                      <w:szCs w:val="20"/>
                    </w:rPr>
                    <w:t xml:space="preserve">BH24 2HY </w:t>
                  </w:r>
                  <w:r>
                    <w:rPr>
                      <w:rFonts w:ascii="Arial" w:eastAsiaTheme="minorHAnsi" w:hAnsi="Arial" w:cs="Arial"/>
                      <w:bCs/>
                      <w:color w:val="000000"/>
                      <w:sz w:val="20"/>
                      <w:szCs w:val="20"/>
                    </w:rPr>
                    <w:t>-</w:t>
                  </w:r>
                  <w:r w:rsidRPr="009F300B">
                    <w:rPr>
                      <w:rFonts w:ascii="Arial" w:eastAsiaTheme="minorHAnsi" w:hAnsi="Arial" w:cs="Arial"/>
                      <w:bCs/>
                      <w:color w:val="000000"/>
                      <w:sz w:val="20"/>
                      <w:szCs w:val="20"/>
                    </w:rPr>
                    <w:t xml:space="preserve"> Single storey side extension. </w:t>
                  </w:r>
                </w:p>
                <w:p w:rsidR="0005732E" w:rsidRPr="009F300B" w:rsidRDefault="0005732E" w:rsidP="0005732E">
                  <w:pPr>
                    <w:autoSpaceDE w:val="0"/>
                    <w:autoSpaceDN w:val="0"/>
                    <w:adjustRightInd w:val="0"/>
                    <w:rPr>
                      <w:rFonts w:ascii="Arial" w:eastAsiaTheme="minorHAnsi" w:hAnsi="Arial" w:cs="Arial"/>
                      <w:color w:val="000000"/>
                      <w:sz w:val="20"/>
                      <w:szCs w:val="20"/>
                    </w:rPr>
                  </w:pPr>
                  <w:r w:rsidRPr="009F300B">
                    <w:rPr>
                      <w:rFonts w:ascii="Arial" w:eastAsiaTheme="minorHAnsi" w:hAnsi="Arial" w:cs="Arial"/>
                      <w:bCs/>
                      <w:color w:val="000000"/>
                      <w:sz w:val="20"/>
                      <w:szCs w:val="20"/>
                    </w:rPr>
                    <w:t>New pitched roof to existing garage</w:t>
                  </w:r>
                </w:p>
              </w:tc>
            </w:tr>
          </w:tbl>
          <w:p w:rsidR="0005732E" w:rsidRPr="00D45BEE" w:rsidRDefault="0005732E" w:rsidP="00104789">
            <w:pPr>
              <w:autoSpaceDE w:val="0"/>
              <w:autoSpaceDN w:val="0"/>
              <w:adjustRightInd w:val="0"/>
              <w:rPr>
                <w:rFonts w:ascii="Arial" w:hAnsi="Arial" w:cs="Arial"/>
                <w:bCs/>
                <w:sz w:val="20"/>
                <w:szCs w:val="20"/>
                <w:lang w:eastAsia="en-GB"/>
              </w:rPr>
            </w:pPr>
          </w:p>
        </w:tc>
        <w:tc>
          <w:tcPr>
            <w:tcW w:w="3543" w:type="dxa"/>
            <w:tcBorders>
              <w:top w:val="single" w:sz="4" w:space="0" w:color="000000"/>
              <w:left w:val="single" w:sz="4" w:space="0" w:color="000000"/>
              <w:bottom w:val="single" w:sz="4" w:space="0" w:color="000000"/>
              <w:right w:val="single" w:sz="4" w:space="0" w:color="000000"/>
            </w:tcBorders>
          </w:tcPr>
          <w:p w:rsidR="0005732E" w:rsidRPr="00D45BEE" w:rsidRDefault="00F54A33" w:rsidP="00104789">
            <w:pPr>
              <w:autoSpaceDE w:val="0"/>
              <w:autoSpaceDN w:val="0"/>
              <w:adjustRightInd w:val="0"/>
              <w:rPr>
                <w:rFonts w:ascii="Arial" w:hAnsi="Arial" w:cs="Arial"/>
                <w:sz w:val="20"/>
                <w:szCs w:val="20"/>
              </w:rPr>
            </w:pPr>
            <w:r>
              <w:rPr>
                <w:rFonts w:ascii="Arial" w:eastAsiaTheme="minorHAnsi" w:hAnsi="Arial" w:cs="Arial"/>
                <w:bCs/>
                <w:color w:val="000000"/>
                <w:sz w:val="20"/>
                <w:szCs w:val="20"/>
              </w:rPr>
              <w:t>No objection</w:t>
            </w:r>
          </w:p>
        </w:tc>
      </w:tr>
      <w:tr w:rsidR="0005732E" w:rsidTr="0005732E">
        <w:tc>
          <w:tcPr>
            <w:tcW w:w="1866" w:type="dxa"/>
            <w:tcBorders>
              <w:top w:val="single" w:sz="4" w:space="0" w:color="000000"/>
              <w:left w:val="single" w:sz="4" w:space="0" w:color="000000"/>
              <w:bottom w:val="single" w:sz="4" w:space="0" w:color="000000"/>
              <w:right w:val="single" w:sz="4" w:space="0" w:color="000000"/>
            </w:tcBorders>
          </w:tcPr>
          <w:p w:rsidR="0005732E" w:rsidRPr="00D45BEE" w:rsidRDefault="0005732E" w:rsidP="00104789">
            <w:pPr>
              <w:pStyle w:val="NoSpacing"/>
              <w:rPr>
                <w:rFonts w:ascii="Arial" w:hAnsi="Arial" w:cs="Arial"/>
                <w:sz w:val="20"/>
                <w:szCs w:val="20"/>
              </w:rPr>
            </w:pPr>
            <w:r w:rsidRPr="00D45BEE">
              <w:rPr>
                <w:rFonts w:ascii="Arial" w:hAnsi="Arial" w:cs="Arial"/>
                <w:sz w:val="20"/>
                <w:szCs w:val="20"/>
              </w:rPr>
              <w:lastRenderedPageBreak/>
              <w:t>19/1971</w:t>
            </w:r>
          </w:p>
        </w:tc>
        <w:tc>
          <w:tcPr>
            <w:tcW w:w="4367"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4151"/>
            </w:tblGrid>
            <w:tr w:rsidR="0005732E" w:rsidRPr="00D45BEE" w:rsidTr="00104789">
              <w:trPr>
                <w:trHeight w:val="250"/>
              </w:trPr>
              <w:tc>
                <w:tcPr>
                  <w:tcW w:w="0" w:type="auto"/>
                </w:tcPr>
                <w:p w:rsidR="0005732E" w:rsidRPr="009F300B" w:rsidRDefault="0005732E" w:rsidP="00104789">
                  <w:pPr>
                    <w:autoSpaceDE w:val="0"/>
                    <w:autoSpaceDN w:val="0"/>
                    <w:adjustRightInd w:val="0"/>
                    <w:rPr>
                      <w:rFonts w:ascii="Arial" w:eastAsiaTheme="minorHAnsi" w:hAnsi="Arial" w:cs="Arial"/>
                      <w:color w:val="000000"/>
                      <w:sz w:val="20"/>
                      <w:szCs w:val="20"/>
                    </w:rPr>
                  </w:pPr>
                  <w:r w:rsidRPr="009F300B">
                    <w:rPr>
                      <w:rFonts w:ascii="Arial" w:eastAsiaTheme="minorHAnsi" w:hAnsi="Arial" w:cs="Arial"/>
                      <w:bCs/>
                      <w:color w:val="000000"/>
                      <w:sz w:val="20"/>
                      <w:szCs w:val="20"/>
                    </w:rPr>
                    <w:t>34 Lions Wood, St Leonards</w:t>
                  </w:r>
                  <w:r w:rsidRPr="00D45BEE">
                    <w:rPr>
                      <w:rFonts w:ascii="Arial" w:eastAsiaTheme="minorHAnsi" w:hAnsi="Arial" w:cs="Arial"/>
                      <w:bCs/>
                      <w:color w:val="000000"/>
                      <w:sz w:val="20"/>
                      <w:szCs w:val="20"/>
                    </w:rPr>
                    <w:t xml:space="preserve"> And St Ives,</w:t>
                  </w:r>
                  <w:r w:rsidRPr="009F300B">
                    <w:rPr>
                      <w:rFonts w:ascii="Arial" w:eastAsiaTheme="minorHAnsi" w:hAnsi="Arial" w:cs="Arial"/>
                      <w:bCs/>
                      <w:color w:val="000000"/>
                      <w:sz w:val="20"/>
                      <w:szCs w:val="20"/>
                    </w:rPr>
                    <w:t xml:space="preserve">BH24 2LU </w:t>
                  </w:r>
                  <w:r>
                    <w:rPr>
                      <w:rFonts w:ascii="Arial" w:eastAsiaTheme="minorHAnsi" w:hAnsi="Arial" w:cs="Arial"/>
                      <w:bCs/>
                      <w:color w:val="000000"/>
                      <w:sz w:val="20"/>
                      <w:szCs w:val="20"/>
                    </w:rPr>
                    <w:t>-</w:t>
                  </w:r>
                  <w:r w:rsidRPr="009F300B">
                    <w:rPr>
                      <w:rFonts w:ascii="Arial" w:eastAsiaTheme="minorHAnsi" w:hAnsi="Arial" w:cs="Arial"/>
                      <w:bCs/>
                      <w:color w:val="000000"/>
                      <w:sz w:val="20"/>
                      <w:szCs w:val="20"/>
                    </w:rPr>
                    <w:t xml:space="preserve"> </w:t>
                  </w:r>
                  <w:proofErr w:type="spellStart"/>
                  <w:r w:rsidRPr="009F300B">
                    <w:rPr>
                      <w:rFonts w:ascii="Arial" w:eastAsiaTheme="minorHAnsi" w:hAnsi="Arial" w:cs="Arial"/>
                      <w:bCs/>
                      <w:color w:val="000000"/>
                      <w:sz w:val="20"/>
                      <w:szCs w:val="20"/>
                    </w:rPr>
                    <w:t>Roof,Infill</w:t>
                  </w:r>
                  <w:proofErr w:type="spellEnd"/>
                  <w:r w:rsidRPr="009F300B">
                    <w:rPr>
                      <w:rFonts w:ascii="Arial" w:eastAsiaTheme="minorHAnsi" w:hAnsi="Arial" w:cs="Arial"/>
                      <w:bCs/>
                      <w:color w:val="000000"/>
                      <w:sz w:val="20"/>
                      <w:szCs w:val="20"/>
                    </w:rPr>
                    <w:t xml:space="preserve"> and Orangery Extensions</w:t>
                  </w:r>
                </w:p>
              </w:tc>
            </w:tr>
          </w:tbl>
          <w:p w:rsidR="0005732E" w:rsidRPr="00D45BEE" w:rsidRDefault="0005732E" w:rsidP="00104789">
            <w:pPr>
              <w:autoSpaceDE w:val="0"/>
              <w:autoSpaceDN w:val="0"/>
              <w:adjustRightInd w:val="0"/>
              <w:rPr>
                <w:rFonts w:ascii="Arial" w:eastAsiaTheme="minorHAnsi" w:hAnsi="Arial" w:cs="Arial"/>
                <w:bCs/>
                <w:color w:val="000000"/>
                <w:sz w:val="20"/>
                <w:szCs w:val="20"/>
              </w:rPr>
            </w:pPr>
          </w:p>
        </w:tc>
        <w:tc>
          <w:tcPr>
            <w:tcW w:w="3543" w:type="dxa"/>
            <w:tcBorders>
              <w:top w:val="single" w:sz="4" w:space="0" w:color="000000"/>
              <w:left w:val="single" w:sz="4" w:space="0" w:color="000000"/>
              <w:bottom w:val="single" w:sz="4" w:space="0" w:color="000000"/>
              <w:right w:val="single" w:sz="4" w:space="0" w:color="000000"/>
            </w:tcBorders>
          </w:tcPr>
          <w:p w:rsidR="0005732E" w:rsidRPr="00D45BEE" w:rsidRDefault="00F54A33" w:rsidP="00104789">
            <w:pPr>
              <w:autoSpaceDE w:val="0"/>
              <w:autoSpaceDN w:val="0"/>
              <w:adjustRightInd w:val="0"/>
              <w:rPr>
                <w:rFonts w:ascii="Arial" w:eastAsiaTheme="minorHAnsi" w:hAnsi="Arial" w:cs="Arial"/>
                <w:bCs/>
                <w:color w:val="000000"/>
                <w:sz w:val="20"/>
                <w:szCs w:val="20"/>
              </w:rPr>
            </w:pPr>
            <w:r>
              <w:rPr>
                <w:rFonts w:ascii="Arial" w:eastAsiaTheme="minorHAnsi" w:hAnsi="Arial" w:cs="Arial"/>
                <w:bCs/>
                <w:color w:val="000000"/>
                <w:sz w:val="20"/>
                <w:szCs w:val="20"/>
              </w:rPr>
              <w:t>No objection</w:t>
            </w:r>
          </w:p>
        </w:tc>
      </w:tr>
      <w:tr w:rsidR="0005732E" w:rsidTr="0005732E">
        <w:tc>
          <w:tcPr>
            <w:tcW w:w="1866" w:type="dxa"/>
            <w:tcBorders>
              <w:top w:val="single" w:sz="4" w:space="0" w:color="000000"/>
              <w:left w:val="single" w:sz="4" w:space="0" w:color="000000"/>
              <w:bottom w:val="single" w:sz="4" w:space="0" w:color="000000"/>
              <w:right w:val="single" w:sz="4" w:space="0" w:color="000000"/>
            </w:tcBorders>
          </w:tcPr>
          <w:p w:rsidR="0005732E" w:rsidRPr="00D45BEE" w:rsidRDefault="0005732E" w:rsidP="00104789">
            <w:pPr>
              <w:pStyle w:val="NoSpacing"/>
              <w:rPr>
                <w:rFonts w:ascii="Arial" w:hAnsi="Arial" w:cs="Arial"/>
                <w:sz w:val="20"/>
                <w:szCs w:val="20"/>
              </w:rPr>
            </w:pPr>
            <w:r w:rsidRPr="00D45BEE">
              <w:rPr>
                <w:rFonts w:ascii="Arial" w:hAnsi="Arial" w:cs="Arial"/>
                <w:sz w:val="20"/>
                <w:szCs w:val="20"/>
              </w:rPr>
              <w:t>19/1991</w:t>
            </w:r>
          </w:p>
        </w:tc>
        <w:tc>
          <w:tcPr>
            <w:tcW w:w="4367"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4151"/>
            </w:tblGrid>
            <w:tr w:rsidR="0005732E" w:rsidRPr="00D45BEE" w:rsidTr="00104789">
              <w:trPr>
                <w:trHeight w:val="250"/>
              </w:trPr>
              <w:tc>
                <w:tcPr>
                  <w:tcW w:w="0" w:type="auto"/>
                </w:tcPr>
                <w:p w:rsidR="0005732E" w:rsidRPr="009F300B" w:rsidRDefault="0005732E" w:rsidP="00104789">
                  <w:pPr>
                    <w:autoSpaceDE w:val="0"/>
                    <w:autoSpaceDN w:val="0"/>
                    <w:adjustRightInd w:val="0"/>
                    <w:rPr>
                      <w:rFonts w:ascii="Arial" w:eastAsiaTheme="minorHAnsi" w:hAnsi="Arial" w:cs="Arial"/>
                      <w:color w:val="000000"/>
                      <w:sz w:val="20"/>
                      <w:szCs w:val="20"/>
                    </w:rPr>
                  </w:pPr>
                  <w:r w:rsidRPr="009F300B">
                    <w:rPr>
                      <w:rFonts w:ascii="Arial" w:eastAsiaTheme="minorHAnsi" w:hAnsi="Arial" w:cs="Arial"/>
                      <w:bCs/>
                      <w:color w:val="000000"/>
                      <w:sz w:val="20"/>
                      <w:szCs w:val="20"/>
                    </w:rPr>
                    <w:t xml:space="preserve">29 &amp; 31 </w:t>
                  </w:r>
                  <w:proofErr w:type="spellStart"/>
                  <w:r w:rsidRPr="009F300B">
                    <w:rPr>
                      <w:rFonts w:ascii="Arial" w:eastAsiaTheme="minorHAnsi" w:hAnsi="Arial" w:cs="Arial"/>
                      <w:bCs/>
                      <w:color w:val="000000"/>
                      <w:sz w:val="20"/>
                      <w:szCs w:val="20"/>
                    </w:rPr>
                    <w:t>Woolsbridge</w:t>
                  </w:r>
                  <w:proofErr w:type="spellEnd"/>
                  <w:r w:rsidRPr="009F300B">
                    <w:rPr>
                      <w:rFonts w:ascii="Arial" w:eastAsiaTheme="minorHAnsi" w:hAnsi="Arial" w:cs="Arial"/>
                      <w:bCs/>
                      <w:color w:val="000000"/>
                      <w:sz w:val="20"/>
                      <w:szCs w:val="20"/>
                    </w:rPr>
                    <w:t xml:space="preserve"> Road, St Leonards And St Ives, BH24 2LS </w:t>
                  </w:r>
                  <w:r>
                    <w:rPr>
                      <w:rFonts w:ascii="Arial" w:eastAsiaTheme="minorHAnsi" w:hAnsi="Arial" w:cs="Arial"/>
                      <w:bCs/>
                      <w:color w:val="000000"/>
                      <w:sz w:val="20"/>
                      <w:szCs w:val="20"/>
                    </w:rPr>
                    <w:t>-</w:t>
                  </w:r>
                  <w:r w:rsidRPr="009F300B">
                    <w:rPr>
                      <w:rFonts w:ascii="Arial" w:eastAsiaTheme="minorHAnsi" w:hAnsi="Arial" w:cs="Arial"/>
                      <w:bCs/>
                      <w:color w:val="000000"/>
                      <w:sz w:val="20"/>
                      <w:szCs w:val="20"/>
                    </w:rPr>
                    <w:t xml:space="preserve"> Sever land and erect two bungalows.</w:t>
                  </w:r>
                </w:p>
              </w:tc>
            </w:tr>
          </w:tbl>
          <w:p w:rsidR="0005732E" w:rsidRPr="00D45BEE" w:rsidRDefault="0005732E" w:rsidP="00104789">
            <w:pPr>
              <w:autoSpaceDE w:val="0"/>
              <w:autoSpaceDN w:val="0"/>
              <w:adjustRightInd w:val="0"/>
              <w:rPr>
                <w:rFonts w:ascii="Arial" w:eastAsiaTheme="minorHAnsi" w:hAnsi="Arial" w:cs="Arial"/>
                <w:bCs/>
                <w:color w:val="000000"/>
                <w:sz w:val="20"/>
                <w:szCs w:val="20"/>
              </w:rPr>
            </w:pPr>
          </w:p>
        </w:tc>
        <w:tc>
          <w:tcPr>
            <w:tcW w:w="3543" w:type="dxa"/>
            <w:tcBorders>
              <w:top w:val="single" w:sz="4" w:space="0" w:color="000000"/>
              <w:left w:val="single" w:sz="4" w:space="0" w:color="000000"/>
              <w:bottom w:val="single" w:sz="4" w:space="0" w:color="000000"/>
              <w:right w:val="single" w:sz="4" w:space="0" w:color="000000"/>
            </w:tcBorders>
          </w:tcPr>
          <w:p w:rsidR="0005732E" w:rsidRPr="00D45BEE" w:rsidRDefault="00F54A33" w:rsidP="00104789">
            <w:pPr>
              <w:autoSpaceDE w:val="0"/>
              <w:autoSpaceDN w:val="0"/>
              <w:adjustRightInd w:val="0"/>
              <w:rPr>
                <w:rFonts w:ascii="Arial" w:eastAsiaTheme="minorHAnsi" w:hAnsi="Arial" w:cs="Arial"/>
                <w:bCs/>
                <w:color w:val="000000"/>
                <w:sz w:val="20"/>
                <w:szCs w:val="20"/>
              </w:rPr>
            </w:pPr>
            <w:r>
              <w:rPr>
                <w:rFonts w:ascii="Arial" w:eastAsiaTheme="minorHAnsi" w:hAnsi="Arial" w:cs="Arial"/>
                <w:bCs/>
                <w:color w:val="000000"/>
                <w:sz w:val="20"/>
                <w:szCs w:val="20"/>
              </w:rPr>
              <w:t xml:space="preserve">Drainage is a known problem in this part of the Parish, if the Officer is minded to approve it is essential that measures are taken to ensure that the problem is not exacerbated.  We note the boundary dispute but recognise that this is  not a planning consideration </w:t>
            </w:r>
          </w:p>
        </w:tc>
      </w:tr>
      <w:tr w:rsidR="0005732E" w:rsidTr="0005732E">
        <w:tc>
          <w:tcPr>
            <w:tcW w:w="1866" w:type="dxa"/>
            <w:tcBorders>
              <w:top w:val="single" w:sz="4" w:space="0" w:color="000000"/>
              <w:left w:val="single" w:sz="4" w:space="0" w:color="000000"/>
              <w:bottom w:val="single" w:sz="4" w:space="0" w:color="000000"/>
              <w:right w:val="single" w:sz="4" w:space="0" w:color="000000"/>
            </w:tcBorders>
          </w:tcPr>
          <w:p w:rsidR="0005732E" w:rsidRPr="00D45BEE" w:rsidRDefault="0005732E" w:rsidP="00104789">
            <w:pPr>
              <w:pStyle w:val="NoSpacing"/>
              <w:rPr>
                <w:rFonts w:ascii="Arial" w:hAnsi="Arial" w:cs="Arial"/>
                <w:sz w:val="20"/>
                <w:szCs w:val="20"/>
              </w:rPr>
            </w:pPr>
            <w:r>
              <w:rPr>
                <w:rFonts w:ascii="Arial" w:hAnsi="Arial" w:cs="Arial"/>
                <w:sz w:val="20"/>
                <w:szCs w:val="20"/>
              </w:rPr>
              <w:t>19/2052</w:t>
            </w:r>
          </w:p>
        </w:tc>
        <w:tc>
          <w:tcPr>
            <w:tcW w:w="4367"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4151"/>
            </w:tblGrid>
            <w:tr w:rsidR="0005732E" w:rsidRPr="00310292" w:rsidTr="00104789">
              <w:trPr>
                <w:trHeight w:val="250"/>
              </w:trPr>
              <w:tc>
                <w:tcPr>
                  <w:tcW w:w="0" w:type="auto"/>
                </w:tcPr>
                <w:p w:rsidR="0005732E" w:rsidRPr="00310292" w:rsidRDefault="0005732E" w:rsidP="0005732E">
                  <w:pPr>
                    <w:autoSpaceDE w:val="0"/>
                    <w:autoSpaceDN w:val="0"/>
                    <w:adjustRightInd w:val="0"/>
                    <w:rPr>
                      <w:rFonts w:ascii="Arial" w:eastAsiaTheme="minorHAnsi" w:hAnsi="Arial" w:cs="Arial"/>
                      <w:color w:val="000000"/>
                      <w:sz w:val="20"/>
                      <w:szCs w:val="20"/>
                    </w:rPr>
                  </w:pPr>
                  <w:r w:rsidRPr="00310292">
                    <w:rPr>
                      <w:rFonts w:ascii="Arial" w:eastAsiaTheme="minorHAnsi" w:hAnsi="Arial" w:cs="Arial"/>
                      <w:bCs/>
                      <w:color w:val="000000"/>
                      <w:sz w:val="20"/>
                      <w:szCs w:val="20"/>
                    </w:rPr>
                    <w:t xml:space="preserve">1 High Street, Ashley Heath, Ringwood, Dorset, BH24 2HP </w:t>
                  </w:r>
                  <w:r>
                    <w:rPr>
                      <w:rFonts w:ascii="Arial" w:eastAsiaTheme="minorHAnsi" w:hAnsi="Arial" w:cs="Arial"/>
                      <w:bCs/>
                      <w:color w:val="000000"/>
                      <w:sz w:val="20"/>
                      <w:szCs w:val="20"/>
                    </w:rPr>
                    <w:t>-</w:t>
                  </w:r>
                  <w:r w:rsidRPr="00310292">
                    <w:rPr>
                      <w:rFonts w:ascii="Arial" w:eastAsiaTheme="minorHAnsi" w:hAnsi="Arial" w:cs="Arial"/>
                      <w:bCs/>
                      <w:color w:val="000000"/>
                      <w:sz w:val="20"/>
                      <w:szCs w:val="20"/>
                    </w:rPr>
                    <w:t xml:space="preserve"> Remove Condition 1 of approved P/A 3/00/0355 (Personal Consent) to allow for the planning permission to be unencumbered by reference to any named individual, so as to allow for the continued future use of the Montessori </w:t>
                  </w:r>
                </w:p>
                <w:p w:rsidR="0005732E" w:rsidRPr="00310292" w:rsidRDefault="0005732E" w:rsidP="0005732E">
                  <w:pPr>
                    <w:autoSpaceDE w:val="0"/>
                    <w:autoSpaceDN w:val="0"/>
                    <w:adjustRightInd w:val="0"/>
                    <w:rPr>
                      <w:rFonts w:ascii="Arial" w:eastAsiaTheme="minorHAnsi" w:hAnsi="Arial" w:cs="Arial"/>
                      <w:color w:val="000000"/>
                      <w:sz w:val="20"/>
                      <w:szCs w:val="20"/>
                    </w:rPr>
                  </w:pPr>
                  <w:r w:rsidRPr="00310292">
                    <w:rPr>
                      <w:rFonts w:ascii="Arial" w:eastAsiaTheme="minorHAnsi" w:hAnsi="Arial" w:cs="Arial"/>
                      <w:bCs/>
                      <w:color w:val="000000"/>
                      <w:sz w:val="20"/>
                      <w:szCs w:val="20"/>
                    </w:rPr>
                    <w:t>Nursery for child care and education.</w:t>
                  </w:r>
                </w:p>
              </w:tc>
            </w:tr>
          </w:tbl>
          <w:p w:rsidR="0005732E" w:rsidRPr="00310292" w:rsidRDefault="0005732E" w:rsidP="00104789">
            <w:pPr>
              <w:autoSpaceDE w:val="0"/>
              <w:autoSpaceDN w:val="0"/>
              <w:adjustRightInd w:val="0"/>
              <w:rPr>
                <w:rFonts w:ascii="Arial" w:eastAsiaTheme="minorHAnsi" w:hAnsi="Arial" w:cs="Arial"/>
                <w:bCs/>
                <w:color w:val="000000"/>
                <w:sz w:val="20"/>
                <w:szCs w:val="20"/>
              </w:rPr>
            </w:pPr>
          </w:p>
        </w:tc>
        <w:tc>
          <w:tcPr>
            <w:tcW w:w="3543" w:type="dxa"/>
            <w:tcBorders>
              <w:top w:val="single" w:sz="4" w:space="0" w:color="000000"/>
              <w:left w:val="single" w:sz="4" w:space="0" w:color="000000"/>
              <w:bottom w:val="single" w:sz="4" w:space="0" w:color="000000"/>
              <w:right w:val="single" w:sz="4" w:space="0" w:color="000000"/>
            </w:tcBorders>
          </w:tcPr>
          <w:p w:rsidR="0005732E" w:rsidRPr="00310292" w:rsidRDefault="00F54A33" w:rsidP="00104789">
            <w:pPr>
              <w:autoSpaceDE w:val="0"/>
              <w:autoSpaceDN w:val="0"/>
              <w:adjustRightInd w:val="0"/>
              <w:rPr>
                <w:rFonts w:ascii="Arial" w:eastAsiaTheme="minorHAnsi" w:hAnsi="Arial" w:cs="Arial"/>
                <w:bCs/>
                <w:color w:val="000000"/>
                <w:sz w:val="20"/>
                <w:szCs w:val="20"/>
              </w:rPr>
            </w:pPr>
            <w:r>
              <w:rPr>
                <w:rFonts w:ascii="Arial" w:eastAsiaTheme="minorHAnsi" w:hAnsi="Arial" w:cs="Arial"/>
                <w:bCs/>
                <w:color w:val="000000"/>
                <w:sz w:val="20"/>
                <w:szCs w:val="20"/>
              </w:rPr>
              <w:t>No objection</w:t>
            </w:r>
          </w:p>
        </w:tc>
      </w:tr>
    </w:tbl>
    <w:p w:rsidR="0005732E" w:rsidRDefault="0005732E" w:rsidP="0005732E">
      <w:pPr>
        <w:tabs>
          <w:tab w:val="right" w:pos="9525"/>
        </w:tabs>
        <w:ind w:left="142" w:right="-933" w:hanging="283"/>
        <w:rPr>
          <w:rStyle w:val="Strong"/>
          <w:rFonts w:ascii="Arial" w:eastAsia="Medieval" w:hAnsi="Arial" w:cs="Arial"/>
          <w:sz w:val="20"/>
          <w:szCs w:val="20"/>
        </w:rPr>
      </w:pPr>
    </w:p>
    <w:p w:rsidR="0005732E" w:rsidRDefault="00D05355" w:rsidP="0005732E">
      <w:pPr>
        <w:ind w:left="284" w:hanging="284"/>
        <w:rPr>
          <w:rStyle w:val="Strong"/>
          <w:rFonts w:ascii="Arial" w:eastAsia="Medieval" w:hAnsi="Arial" w:cs="Arial"/>
          <w:sz w:val="20"/>
          <w:szCs w:val="20"/>
        </w:rPr>
      </w:pPr>
      <w:r>
        <w:rPr>
          <w:rStyle w:val="Strong"/>
          <w:rFonts w:ascii="Arial" w:eastAsia="Medieval" w:hAnsi="Arial" w:cs="Arial"/>
          <w:sz w:val="20"/>
          <w:szCs w:val="20"/>
        </w:rPr>
        <w:t>19</w:t>
      </w:r>
      <w:r w:rsidR="0040238B">
        <w:rPr>
          <w:rStyle w:val="Strong"/>
          <w:rFonts w:ascii="Arial" w:eastAsia="Medieval" w:hAnsi="Arial" w:cs="Arial"/>
          <w:sz w:val="20"/>
          <w:szCs w:val="20"/>
        </w:rPr>
        <w:t>8</w:t>
      </w:r>
      <w:r w:rsidR="0005732E">
        <w:rPr>
          <w:rStyle w:val="Strong"/>
          <w:rFonts w:ascii="Arial" w:eastAsia="Medieval" w:hAnsi="Arial" w:cs="Arial"/>
          <w:sz w:val="20"/>
          <w:szCs w:val="20"/>
        </w:rPr>
        <w:t xml:space="preserve">.   Planning Application Hampshire – </w:t>
      </w:r>
      <w:proofErr w:type="spellStart"/>
      <w:r w:rsidR="0005732E">
        <w:rPr>
          <w:rStyle w:val="Strong"/>
          <w:rFonts w:ascii="Arial" w:eastAsia="Medieval" w:hAnsi="Arial" w:cs="Arial"/>
          <w:sz w:val="20"/>
          <w:szCs w:val="20"/>
        </w:rPr>
        <w:t>Hamer</w:t>
      </w:r>
      <w:proofErr w:type="spellEnd"/>
      <w:r w:rsidR="0005732E">
        <w:rPr>
          <w:rStyle w:val="Strong"/>
          <w:rFonts w:ascii="Arial" w:eastAsia="Medieval" w:hAnsi="Arial" w:cs="Arial"/>
          <w:sz w:val="20"/>
          <w:szCs w:val="20"/>
        </w:rPr>
        <w:t xml:space="preserve"> Warren Quarry- The application is for:-</w:t>
      </w:r>
    </w:p>
    <w:p w:rsidR="0005732E" w:rsidRPr="00767580" w:rsidRDefault="0005732E" w:rsidP="0005732E">
      <w:pPr>
        <w:ind w:left="284" w:hanging="284"/>
        <w:rPr>
          <w:rFonts w:ascii="Arial" w:hAnsi="Arial" w:cs="Arial"/>
          <w:sz w:val="20"/>
          <w:szCs w:val="20"/>
        </w:rPr>
      </w:pPr>
      <w:r w:rsidRPr="00767580">
        <w:rPr>
          <w:rStyle w:val="Strong"/>
          <w:rFonts w:ascii="Arial" w:eastAsia="Medieval" w:hAnsi="Arial" w:cs="Arial"/>
          <w:sz w:val="20"/>
          <w:szCs w:val="20"/>
        </w:rPr>
        <w:t>1.</w:t>
      </w:r>
      <w:r>
        <w:rPr>
          <w:rStyle w:val="Strong"/>
          <w:rFonts w:ascii="Arial" w:eastAsia="Medieval" w:hAnsi="Arial" w:cs="Arial"/>
          <w:sz w:val="20"/>
          <w:szCs w:val="20"/>
        </w:rPr>
        <w:t xml:space="preserve">   </w:t>
      </w:r>
      <w:r w:rsidRPr="00767580">
        <w:rPr>
          <w:rFonts w:ascii="Arial" w:hAnsi="Arial" w:cs="Arial"/>
          <w:bCs/>
          <w:sz w:val="20"/>
          <w:szCs w:val="20"/>
        </w:rPr>
        <w:t xml:space="preserve">Planning permission for an extension of mineral working at </w:t>
      </w:r>
      <w:proofErr w:type="spellStart"/>
      <w:r w:rsidRPr="00767580">
        <w:rPr>
          <w:rFonts w:ascii="Arial" w:hAnsi="Arial" w:cs="Arial"/>
          <w:bCs/>
          <w:sz w:val="20"/>
          <w:szCs w:val="20"/>
        </w:rPr>
        <w:t>Hamer</w:t>
      </w:r>
      <w:proofErr w:type="spellEnd"/>
      <w:r w:rsidRPr="00767580">
        <w:rPr>
          <w:rFonts w:ascii="Arial" w:hAnsi="Arial" w:cs="Arial"/>
          <w:bCs/>
          <w:sz w:val="20"/>
          <w:szCs w:val="20"/>
        </w:rPr>
        <w:t xml:space="preserve"> Warren Quarry, to extract some 600,000 tonnes of sand and gravel from Bleak Hill III, including works to create an extended haul road and back filling with inert material and progressive restoration to agriculture with increased nature conservation and biodiversity enhancements until 31 December 2025 (EIA) </w:t>
      </w:r>
      <w:r w:rsidRPr="00767580">
        <w:rPr>
          <w:rFonts w:ascii="Arial" w:hAnsi="Arial" w:cs="Arial"/>
          <w:sz w:val="20"/>
          <w:szCs w:val="20"/>
        </w:rPr>
        <w:t> </w:t>
      </w:r>
      <w:hyperlink r:id="rId7" w:history="1">
        <w:r w:rsidRPr="00767580">
          <w:rPr>
            <w:rStyle w:val="Hyperlink"/>
            <w:rFonts w:ascii="Arial" w:eastAsia="Medieval" w:hAnsi="Arial" w:cs="Arial"/>
            <w:sz w:val="20"/>
            <w:szCs w:val="20"/>
          </w:rPr>
          <w:t>https://planning.hants.gov.uk/ApplicationDetails.aspx?RecNo=20535</w:t>
        </w:r>
      </w:hyperlink>
      <w:r w:rsidRPr="00767580">
        <w:rPr>
          <w:rFonts w:ascii="Arial" w:hAnsi="Arial" w:cs="Arial"/>
          <w:sz w:val="20"/>
          <w:szCs w:val="20"/>
        </w:rPr>
        <w:t xml:space="preserve"> </w:t>
      </w:r>
    </w:p>
    <w:p w:rsidR="0005732E" w:rsidRPr="00767580" w:rsidRDefault="0005732E" w:rsidP="0005732E">
      <w:pPr>
        <w:ind w:left="284" w:hanging="284"/>
        <w:rPr>
          <w:rFonts w:ascii="Arial" w:hAnsi="Arial" w:cs="Arial"/>
          <w:bCs/>
          <w:sz w:val="20"/>
          <w:szCs w:val="20"/>
        </w:rPr>
      </w:pPr>
      <w:r w:rsidRPr="00767580">
        <w:rPr>
          <w:rFonts w:ascii="Arial" w:hAnsi="Arial" w:cs="Arial"/>
          <w:bCs/>
          <w:sz w:val="20"/>
          <w:szCs w:val="20"/>
        </w:rPr>
        <w:t xml:space="preserve">2.  Variation of Condition 1 of Planning Permission 19/10014 to allow an extension of time for the working of minerals and the tipping of materials at Bleak Hill I and II until 31 December 2025 </w:t>
      </w:r>
      <w:hyperlink r:id="rId8" w:history="1">
        <w:r w:rsidRPr="00767580">
          <w:rPr>
            <w:rStyle w:val="Hyperlink"/>
            <w:rFonts w:ascii="Arial" w:eastAsia="Medieval" w:hAnsi="Arial" w:cs="Arial"/>
            <w:sz w:val="20"/>
            <w:szCs w:val="20"/>
          </w:rPr>
          <w:t>https://planning.hants.gov.uk/ApplicationDetails.aspx?RecNo=20526</w:t>
        </w:r>
      </w:hyperlink>
      <w:r w:rsidRPr="00767580">
        <w:rPr>
          <w:rFonts w:ascii="Arial" w:hAnsi="Arial" w:cs="Arial"/>
          <w:bCs/>
          <w:sz w:val="20"/>
          <w:szCs w:val="20"/>
        </w:rPr>
        <w:t xml:space="preserve"> </w:t>
      </w:r>
    </w:p>
    <w:p w:rsidR="0005732E" w:rsidRPr="00767580" w:rsidRDefault="0005732E" w:rsidP="0005732E">
      <w:pPr>
        <w:ind w:left="284" w:hanging="284"/>
        <w:rPr>
          <w:rFonts w:ascii="Arial" w:hAnsi="Arial" w:cs="Arial"/>
          <w:bCs/>
          <w:sz w:val="20"/>
          <w:szCs w:val="20"/>
        </w:rPr>
      </w:pPr>
      <w:r w:rsidRPr="00767580">
        <w:rPr>
          <w:rFonts w:ascii="Arial" w:hAnsi="Arial" w:cs="Arial"/>
          <w:bCs/>
          <w:sz w:val="20"/>
          <w:szCs w:val="20"/>
        </w:rPr>
        <w:t>3   Variation of Condition 1 of Planning Permission 19/10015 to allow an extension of time for an aggregate recycling plant and operations at Bleak Hill I until 31 December 2025</w:t>
      </w:r>
    </w:p>
    <w:p w:rsidR="0005732E" w:rsidRPr="00767580" w:rsidRDefault="0005732E" w:rsidP="0005732E">
      <w:pPr>
        <w:ind w:left="284" w:hanging="284"/>
        <w:rPr>
          <w:rFonts w:ascii="Arial" w:hAnsi="Arial" w:cs="Arial"/>
          <w:sz w:val="20"/>
          <w:szCs w:val="20"/>
        </w:rPr>
      </w:pPr>
      <w:r w:rsidRPr="00767580">
        <w:rPr>
          <w:rFonts w:ascii="Arial" w:hAnsi="Arial" w:cs="Arial"/>
          <w:bCs/>
          <w:sz w:val="20"/>
          <w:szCs w:val="20"/>
        </w:rPr>
        <w:t xml:space="preserve">     </w:t>
      </w:r>
      <w:hyperlink r:id="rId9" w:history="1">
        <w:r w:rsidRPr="00767580">
          <w:rPr>
            <w:rStyle w:val="Hyperlink"/>
            <w:rFonts w:ascii="Arial" w:eastAsia="Medieval" w:hAnsi="Arial" w:cs="Arial"/>
            <w:sz w:val="20"/>
            <w:szCs w:val="20"/>
          </w:rPr>
          <w:t>https://planning.hants.gov.uk/ApplicationDetails.aspx?RecNo=20527</w:t>
        </w:r>
      </w:hyperlink>
      <w:r w:rsidRPr="00767580">
        <w:rPr>
          <w:rFonts w:ascii="Arial" w:hAnsi="Arial" w:cs="Arial"/>
          <w:sz w:val="20"/>
          <w:szCs w:val="20"/>
        </w:rPr>
        <w:t xml:space="preserve"> </w:t>
      </w:r>
    </w:p>
    <w:p w:rsidR="0005732E" w:rsidRDefault="0005732E" w:rsidP="0005732E">
      <w:pPr>
        <w:ind w:left="426" w:hanging="426"/>
        <w:rPr>
          <w:rFonts w:ascii="Arial" w:hAnsi="Arial" w:cs="Arial"/>
          <w:bCs/>
          <w:sz w:val="20"/>
          <w:szCs w:val="20"/>
        </w:rPr>
      </w:pPr>
      <w:r>
        <w:rPr>
          <w:rFonts w:ascii="Arial" w:hAnsi="Arial" w:cs="Arial"/>
          <w:bCs/>
          <w:sz w:val="20"/>
          <w:szCs w:val="20"/>
        </w:rPr>
        <w:t xml:space="preserve">     </w:t>
      </w:r>
      <w:proofErr w:type="gramStart"/>
      <w:r w:rsidRPr="00767580">
        <w:rPr>
          <w:rFonts w:ascii="Arial" w:hAnsi="Arial" w:cs="Arial"/>
          <w:bCs/>
          <w:sz w:val="20"/>
          <w:szCs w:val="20"/>
        </w:rPr>
        <w:t>at</w:t>
      </w:r>
      <w:r w:rsidRPr="00767580">
        <w:rPr>
          <w:rFonts w:ascii="Arial" w:hAnsi="Arial" w:cs="Arial"/>
          <w:sz w:val="20"/>
          <w:szCs w:val="20"/>
        </w:rPr>
        <w:t xml:space="preserve">  </w:t>
      </w:r>
      <w:r w:rsidRPr="00767580">
        <w:rPr>
          <w:rFonts w:ascii="Arial" w:hAnsi="Arial" w:cs="Arial"/>
          <w:bCs/>
          <w:sz w:val="20"/>
          <w:szCs w:val="20"/>
        </w:rPr>
        <w:t>Bleak</w:t>
      </w:r>
      <w:proofErr w:type="gramEnd"/>
      <w:r w:rsidRPr="00767580">
        <w:rPr>
          <w:rFonts w:ascii="Arial" w:hAnsi="Arial" w:cs="Arial"/>
          <w:bCs/>
          <w:sz w:val="20"/>
          <w:szCs w:val="20"/>
        </w:rPr>
        <w:t xml:space="preserve"> Hill III, II &amp; I - </w:t>
      </w:r>
      <w:proofErr w:type="spellStart"/>
      <w:r w:rsidRPr="00767580">
        <w:rPr>
          <w:rFonts w:ascii="Arial" w:hAnsi="Arial" w:cs="Arial"/>
          <w:bCs/>
          <w:sz w:val="20"/>
          <w:szCs w:val="20"/>
        </w:rPr>
        <w:t>Hamer</w:t>
      </w:r>
      <w:proofErr w:type="spellEnd"/>
      <w:r w:rsidRPr="00767580">
        <w:rPr>
          <w:rFonts w:ascii="Arial" w:hAnsi="Arial" w:cs="Arial"/>
          <w:bCs/>
          <w:sz w:val="20"/>
          <w:szCs w:val="20"/>
        </w:rPr>
        <w:t xml:space="preserve"> Warren Quarry, </w:t>
      </w:r>
      <w:proofErr w:type="spellStart"/>
      <w:r w:rsidRPr="00767580">
        <w:rPr>
          <w:rFonts w:ascii="Arial" w:hAnsi="Arial" w:cs="Arial"/>
          <w:bCs/>
          <w:sz w:val="20"/>
          <w:szCs w:val="20"/>
        </w:rPr>
        <w:t>Harbridge</w:t>
      </w:r>
      <w:proofErr w:type="spellEnd"/>
      <w:r w:rsidRPr="00767580">
        <w:rPr>
          <w:rFonts w:ascii="Arial" w:hAnsi="Arial" w:cs="Arial"/>
          <w:bCs/>
          <w:sz w:val="20"/>
          <w:szCs w:val="20"/>
        </w:rPr>
        <w:t xml:space="preserve"> Drove, Nr Ringwood BH24 3PX</w:t>
      </w:r>
    </w:p>
    <w:p w:rsidR="0005732E" w:rsidRDefault="0005732E" w:rsidP="0005732E">
      <w:pPr>
        <w:ind w:left="426" w:hanging="426"/>
        <w:rPr>
          <w:rFonts w:ascii="Arial" w:hAnsi="Arial" w:cs="Arial"/>
          <w:b/>
          <w:bCs/>
          <w:sz w:val="20"/>
          <w:szCs w:val="20"/>
        </w:rPr>
      </w:pPr>
      <w:r w:rsidRPr="00767580">
        <w:rPr>
          <w:rFonts w:ascii="Arial" w:hAnsi="Arial" w:cs="Arial"/>
          <w:b/>
          <w:bCs/>
          <w:sz w:val="20"/>
          <w:szCs w:val="20"/>
        </w:rPr>
        <w:t xml:space="preserve">     </w:t>
      </w:r>
    </w:p>
    <w:p w:rsidR="0005732E" w:rsidRPr="00F54A33" w:rsidRDefault="00F54A33" w:rsidP="0005732E">
      <w:pPr>
        <w:tabs>
          <w:tab w:val="right" w:pos="9525"/>
        </w:tabs>
        <w:ind w:left="142" w:right="-933" w:hanging="283"/>
        <w:rPr>
          <w:rStyle w:val="Strong"/>
          <w:rFonts w:ascii="Arial" w:eastAsia="Medieval" w:hAnsi="Arial" w:cs="Arial"/>
          <w:b w:val="0"/>
          <w:sz w:val="20"/>
          <w:szCs w:val="20"/>
        </w:rPr>
      </w:pPr>
      <w:r>
        <w:rPr>
          <w:rStyle w:val="Strong"/>
          <w:rFonts w:ascii="Arial" w:eastAsia="Medieval" w:hAnsi="Arial" w:cs="Arial"/>
          <w:sz w:val="20"/>
          <w:szCs w:val="20"/>
        </w:rPr>
        <w:t xml:space="preserve">Parish Response:  </w:t>
      </w:r>
      <w:r w:rsidRPr="00F54A33">
        <w:rPr>
          <w:rStyle w:val="Strong"/>
          <w:rFonts w:ascii="Arial" w:eastAsia="Medieval" w:hAnsi="Arial" w:cs="Arial"/>
          <w:b w:val="0"/>
          <w:sz w:val="20"/>
          <w:szCs w:val="20"/>
        </w:rPr>
        <w:t xml:space="preserve">The application is noted but there is no specific observation to make.  </w:t>
      </w:r>
    </w:p>
    <w:p w:rsidR="00F54A33" w:rsidRDefault="00F54A33" w:rsidP="0005732E">
      <w:pPr>
        <w:tabs>
          <w:tab w:val="right" w:pos="9525"/>
        </w:tabs>
        <w:ind w:left="142" w:right="-933" w:hanging="283"/>
        <w:rPr>
          <w:rStyle w:val="Strong"/>
          <w:rFonts w:ascii="Arial" w:eastAsia="Medieval" w:hAnsi="Arial" w:cs="Arial"/>
          <w:sz w:val="20"/>
          <w:szCs w:val="20"/>
        </w:rPr>
      </w:pPr>
    </w:p>
    <w:p w:rsidR="00F54A33" w:rsidRDefault="0005732E" w:rsidP="0005732E">
      <w:pPr>
        <w:tabs>
          <w:tab w:val="right" w:pos="9525"/>
        </w:tabs>
        <w:ind w:left="142" w:right="-933" w:hanging="283"/>
        <w:rPr>
          <w:rFonts w:ascii="Arial" w:hAnsi="Arial" w:cs="Arial"/>
          <w:sz w:val="20"/>
          <w:szCs w:val="20"/>
        </w:rPr>
      </w:pPr>
      <w:r>
        <w:rPr>
          <w:rStyle w:val="Strong"/>
          <w:rFonts w:ascii="Arial" w:eastAsia="Medieval" w:hAnsi="Arial" w:cs="Arial"/>
          <w:sz w:val="20"/>
          <w:szCs w:val="20"/>
        </w:rPr>
        <w:t>1</w:t>
      </w:r>
      <w:r w:rsidR="00D05355">
        <w:rPr>
          <w:rStyle w:val="Strong"/>
          <w:rFonts w:ascii="Arial" w:eastAsia="Medieval" w:hAnsi="Arial" w:cs="Arial"/>
          <w:sz w:val="20"/>
          <w:szCs w:val="20"/>
        </w:rPr>
        <w:t>9</w:t>
      </w:r>
      <w:r w:rsidR="0040238B">
        <w:rPr>
          <w:rStyle w:val="Strong"/>
          <w:rFonts w:ascii="Arial" w:eastAsia="Medieval" w:hAnsi="Arial" w:cs="Arial"/>
          <w:sz w:val="20"/>
          <w:szCs w:val="20"/>
        </w:rPr>
        <w:t>9</w:t>
      </w:r>
      <w:r>
        <w:rPr>
          <w:rStyle w:val="Strong"/>
          <w:rFonts w:ascii="Arial" w:eastAsia="Medieval" w:hAnsi="Arial" w:cs="Arial"/>
          <w:sz w:val="20"/>
          <w:szCs w:val="20"/>
        </w:rPr>
        <w:t xml:space="preserve">.  </w:t>
      </w:r>
      <w:r w:rsidRPr="00965511">
        <w:rPr>
          <w:rFonts w:ascii="Arial" w:hAnsi="Arial" w:cs="Arial"/>
          <w:b/>
          <w:sz w:val="20"/>
          <w:szCs w:val="20"/>
        </w:rPr>
        <w:t>Exchange of Information</w:t>
      </w:r>
      <w:r w:rsidRPr="00DB42F5">
        <w:rPr>
          <w:rFonts w:ascii="Arial" w:hAnsi="Arial" w:cs="Arial"/>
          <w:sz w:val="20"/>
          <w:szCs w:val="20"/>
        </w:rPr>
        <w:t xml:space="preserve">:  </w:t>
      </w:r>
    </w:p>
    <w:p w:rsidR="0005732E" w:rsidRDefault="0005732E" w:rsidP="0005732E">
      <w:pPr>
        <w:tabs>
          <w:tab w:val="right" w:pos="9525"/>
        </w:tabs>
        <w:ind w:left="142" w:right="-933" w:hanging="283"/>
        <w:rPr>
          <w:rStyle w:val="Strong"/>
          <w:rFonts w:ascii="Arial" w:eastAsia="Medieval" w:hAnsi="Arial" w:cs="Arial"/>
          <w:b w:val="0"/>
          <w:sz w:val="20"/>
          <w:szCs w:val="20"/>
        </w:rPr>
      </w:pPr>
      <w:r w:rsidRPr="00F54A33">
        <w:rPr>
          <w:rStyle w:val="Strong"/>
          <w:rFonts w:ascii="Arial" w:eastAsia="Medieval" w:hAnsi="Arial" w:cs="Arial"/>
          <w:b w:val="0"/>
          <w:sz w:val="20"/>
          <w:szCs w:val="20"/>
        </w:rPr>
        <w:t>1. Next Meeting scheduled for 21</w:t>
      </w:r>
      <w:r w:rsidRPr="00F54A33">
        <w:rPr>
          <w:rStyle w:val="Strong"/>
          <w:rFonts w:ascii="Arial" w:eastAsia="Medieval" w:hAnsi="Arial" w:cs="Arial"/>
          <w:b w:val="0"/>
          <w:sz w:val="20"/>
          <w:szCs w:val="20"/>
          <w:vertAlign w:val="superscript"/>
        </w:rPr>
        <w:t>st</w:t>
      </w:r>
      <w:r w:rsidRPr="00F54A33">
        <w:rPr>
          <w:rStyle w:val="Strong"/>
          <w:rFonts w:ascii="Arial" w:eastAsia="Medieval" w:hAnsi="Arial" w:cs="Arial"/>
          <w:b w:val="0"/>
          <w:sz w:val="20"/>
          <w:szCs w:val="20"/>
        </w:rPr>
        <w:t xml:space="preserve"> November 2019</w:t>
      </w:r>
    </w:p>
    <w:p w:rsidR="005223CA" w:rsidRDefault="005223CA" w:rsidP="0005732E">
      <w:pPr>
        <w:tabs>
          <w:tab w:val="right" w:pos="9525"/>
        </w:tabs>
        <w:ind w:left="142" w:right="-933" w:hanging="283"/>
        <w:rPr>
          <w:rStyle w:val="Strong"/>
          <w:rFonts w:ascii="Arial" w:eastAsia="Medieval" w:hAnsi="Arial" w:cs="Arial"/>
          <w:b w:val="0"/>
          <w:sz w:val="20"/>
          <w:szCs w:val="20"/>
        </w:rPr>
      </w:pPr>
      <w:r>
        <w:rPr>
          <w:rStyle w:val="Strong"/>
          <w:rFonts w:ascii="Arial" w:eastAsia="Medieval" w:hAnsi="Arial" w:cs="Arial"/>
          <w:b w:val="0"/>
          <w:sz w:val="20"/>
          <w:szCs w:val="20"/>
        </w:rPr>
        <w:t xml:space="preserve">2.  </w:t>
      </w:r>
      <w:proofErr w:type="spellStart"/>
      <w:r>
        <w:rPr>
          <w:rStyle w:val="Strong"/>
          <w:rFonts w:ascii="Arial" w:eastAsia="Medieval" w:hAnsi="Arial" w:cs="Arial"/>
          <w:b w:val="0"/>
          <w:sz w:val="20"/>
          <w:szCs w:val="20"/>
        </w:rPr>
        <w:t>Hendys</w:t>
      </w:r>
      <w:proofErr w:type="spellEnd"/>
      <w:r>
        <w:rPr>
          <w:rStyle w:val="Strong"/>
          <w:rFonts w:ascii="Arial" w:eastAsia="Medieval" w:hAnsi="Arial" w:cs="Arial"/>
          <w:b w:val="0"/>
          <w:sz w:val="20"/>
          <w:szCs w:val="20"/>
        </w:rPr>
        <w:t xml:space="preserve"> advert on farmland opposite </w:t>
      </w:r>
      <w:proofErr w:type="spellStart"/>
      <w:r>
        <w:rPr>
          <w:rStyle w:val="Strong"/>
          <w:rFonts w:ascii="Arial" w:eastAsia="Medieval" w:hAnsi="Arial" w:cs="Arial"/>
          <w:b w:val="0"/>
          <w:sz w:val="20"/>
          <w:szCs w:val="20"/>
        </w:rPr>
        <w:t>Woolsbridge</w:t>
      </w:r>
      <w:proofErr w:type="spellEnd"/>
      <w:r>
        <w:rPr>
          <w:rStyle w:val="Strong"/>
          <w:rFonts w:ascii="Arial" w:eastAsia="Medieval" w:hAnsi="Arial" w:cs="Arial"/>
          <w:b w:val="0"/>
          <w:sz w:val="20"/>
          <w:szCs w:val="20"/>
        </w:rPr>
        <w:t xml:space="preserve"> Roundabout – the Clerk will query with enforcement.</w:t>
      </w:r>
    </w:p>
    <w:p w:rsidR="00F54A33" w:rsidRDefault="00F54A33" w:rsidP="0005732E">
      <w:pPr>
        <w:tabs>
          <w:tab w:val="right" w:pos="9525"/>
        </w:tabs>
        <w:ind w:left="142" w:right="-933" w:hanging="283"/>
        <w:rPr>
          <w:rStyle w:val="Strong"/>
          <w:rFonts w:ascii="Arial" w:eastAsia="Medieval" w:hAnsi="Arial" w:cs="Arial"/>
          <w:b w:val="0"/>
          <w:sz w:val="20"/>
          <w:szCs w:val="20"/>
        </w:rPr>
      </w:pPr>
    </w:p>
    <w:p w:rsidR="00F54A33" w:rsidRPr="00F54A33" w:rsidRDefault="00F54A33" w:rsidP="0005732E">
      <w:pPr>
        <w:tabs>
          <w:tab w:val="right" w:pos="9525"/>
        </w:tabs>
        <w:ind w:left="142" w:right="-933" w:hanging="283"/>
        <w:rPr>
          <w:rStyle w:val="Strong"/>
          <w:rFonts w:ascii="Arial" w:eastAsia="Medieval" w:hAnsi="Arial" w:cs="Arial"/>
          <w:sz w:val="20"/>
          <w:szCs w:val="20"/>
        </w:rPr>
      </w:pPr>
      <w:r w:rsidRPr="00F54A33">
        <w:rPr>
          <w:rStyle w:val="Strong"/>
          <w:rFonts w:ascii="Arial" w:eastAsia="Medieval" w:hAnsi="Arial" w:cs="Arial"/>
          <w:sz w:val="20"/>
          <w:szCs w:val="20"/>
        </w:rPr>
        <w:t>Meeting closed at 7.50pm</w:t>
      </w:r>
    </w:p>
    <w:p w:rsidR="00F54A33" w:rsidRDefault="00F54A33" w:rsidP="0005732E">
      <w:pPr>
        <w:tabs>
          <w:tab w:val="right" w:pos="9525"/>
        </w:tabs>
        <w:ind w:left="142" w:right="-933" w:hanging="283"/>
        <w:rPr>
          <w:rStyle w:val="Strong"/>
          <w:rFonts w:ascii="Arial" w:eastAsia="Medieval" w:hAnsi="Arial" w:cs="Arial"/>
          <w:b w:val="0"/>
          <w:sz w:val="20"/>
          <w:szCs w:val="20"/>
        </w:rPr>
      </w:pPr>
    </w:p>
    <w:p w:rsidR="00F54A33" w:rsidRDefault="00F54A33" w:rsidP="0005732E">
      <w:pPr>
        <w:tabs>
          <w:tab w:val="right" w:pos="9525"/>
        </w:tabs>
        <w:ind w:left="142" w:right="-933" w:hanging="283"/>
        <w:rPr>
          <w:rStyle w:val="Strong"/>
          <w:rFonts w:ascii="Arial" w:eastAsia="Medieval" w:hAnsi="Arial" w:cs="Arial"/>
          <w:b w:val="0"/>
          <w:sz w:val="20"/>
          <w:szCs w:val="20"/>
        </w:rPr>
      </w:pPr>
    </w:p>
    <w:p w:rsidR="00F54A33" w:rsidRDefault="00F54A33" w:rsidP="0005732E">
      <w:pPr>
        <w:tabs>
          <w:tab w:val="right" w:pos="9525"/>
        </w:tabs>
        <w:ind w:left="142" w:right="-933" w:hanging="283"/>
        <w:rPr>
          <w:rStyle w:val="Strong"/>
          <w:rFonts w:ascii="Arial" w:eastAsia="Medieval" w:hAnsi="Arial" w:cs="Arial"/>
          <w:b w:val="0"/>
          <w:sz w:val="20"/>
          <w:szCs w:val="20"/>
        </w:rPr>
      </w:pPr>
    </w:p>
    <w:p w:rsidR="00F54A33" w:rsidRDefault="00F54A33" w:rsidP="0005732E">
      <w:pPr>
        <w:tabs>
          <w:tab w:val="right" w:pos="9525"/>
        </w:tabs>
        <w:ind w:left="142" w:right="-933" w:hanging="283"/>
        <w:rPr>
          <w:rStyle w:val="Strong"/>
          <w:rFonts w:ascii="Arial" w:eastAsia="Medieval" w:hAnsi="Arial" w:cs="Arial"/>
          <w:b w:val="0"/>
          <w:sz w:val="20"/>
          <w:szCs w:val="20"/>
        </w:rPr>
      </w:pPr>
    </w:p>
    <w:p w:rsidR="00F54A33" w:rsidRDefault="00F54A33" w:rsidP="0005732E">
      <w:pPr>
        <w:tabs>
          <w:tab w:val="right" w:pos="9525"/>
        </w:tabs>
        <w:ind w:left="142" w:right="-933" w:hanging="283"/>
        <w:rPr>
          <w:rStyle w:val="Strong"/>
          <w:rFonts w:ascii="Arial" w:eastAsia="Medieval" w:hAnsi="Arial" w:cs="Arial"/>
          <w:b w:val="0"/>
          <w:sz w:val="20"/>
          <w:szCs w:val="20"/>
        </w:rPr>
      </w:pPr>
    </w:p>
    <w:p w:rsidR="00F54A33" w:rsidRDefault="00F54A33" w:rsidP="0005732E">
      <w:pPr>
        <w:tabs>
          <w:tab w:val="right" w:pos="9525"/>
        </w:tabs>
        <w:ind w:left="142" w:right="-933" w:hanging="283"/>
        <w:rPr>
          <w:rStyle w:val="Strong"/>
          <w:rFonts w:ascii="Arial" w:eastAsia="Medieval" w:hAnsi="Arial" w:cs="Arial"/>
          <w:b w:val="0"/>
          <w:sz w:val="20"/>
          <w:szCs w:val="20"/>
        </w:rPr>
      </w:pPr>
    </w:p>
    <w:p w:rsidR="00F54A33" w:rsidRDefault="00F54A33" w:rsidP="0005732E">
      <w:pPr>
        <w:tabs>
          <w:tab w:val="right" w:pos="9525"/>
        </w:tabs>
        <w:ind w:left="142" w:right="-933" w:hanging="283"/>
        <w:rPr>
          <w:rStyle w:val="Strong"/>
          <w:rFonts w:ascii="Arial" w:eastAsia="Medieval" w:hAnsi="Arial" w:cs="Arial"/>
          <w:b w:val="0"/>
          <w:sz w:val="20"/>
          <w:szCs w:val="20"/>
        </w:rPr>
      </w:pPr>
    </w:p>
    <w:p w:rsidR="00F54A33" w:rsidRDefault="00F54A33" w:rsidP="0005732E">
      <w:pPr>
        <w:tabs>
          <w:tab w:val="right" w:pos="9525"/>
        </w:tabs>
        <w:ind w:left="142" w:right="-933" w:hanging="283"/>
        <w:rPr>
          <w:rStyle w:val="Strong"/>
          <w:rFonts w:ascii="Arial" w:eastAsia="Medieval" w:hAnsi="Arial" w:cs="Arial"/>
          <w:b w:val="0"/>
          <w:sz w:val="20"/>
          <w:szCs w:val="20"/>
        </w:rPr>
      </w:pPr>
    </w:p>
    <w:p w:rsidR="00F54A33" w:rsidRDefault="00F54A33" w:rsidP="0005732E">
      <w:pPr>
        <w:tabs>
          <w:tab w:val="right" w:pos="9525"/>
        </w:tabs>
        <w:ind w:left="142" w:right="-933" w:hanging="283"/>
        <w:rPr>
          <w:rStyle w:val="Strong"/>
          <w:rFonts w:ascii="Arial" w:eastAsia="Medieval" w:hAnsi="Arial" w:cs="Arial"/>
          <w:b w:val="0"/>
          <w:sz w:val="20"/>
          <w:szCs w:val="20"/>
        </w:rPr>
      </w:pPr>
    </w:p>
    <w:p w:rsidR="00191400" w:rsidRPr="0005732E" w:rsidRDefault="00F54A33" w:rsidP="00B25C77">
      <w:pPr>
        <w:tabs>
          <w:tab w:val="right" w:pos="9525"/>
        </w:tabs>
        <w:ind w:left="142" w:right="-933" w:hanging="283"/>
      </w:pPr>
      <w:r w:rsidRPr="00F54A33">
        <w:rPr>
          <w:rStyle w:val="Strong"/>
          <w:rFonts w:ascii="Arial" w:eastAsia="Medieval" w:hAnsi="Arial" w:cs="Arial"/>
          <w:sz w:val="20"/>
          <w:szCs w:val="20"/>
        </w:rPr>
        <w:t>Chairman</w:t>
      </w:r>
    </w:p>
    <w:sectPr w:rsidR="00191400" w:rsidRPr="0005732E" w:rsidSect="004C504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4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30B" w:rsidRDefault="0023730B" w:rsidP="00191400">
      <w:r>
        <w:separator/>
      </w:r>
    </w:p>
  </w:endnote>
  <w:endnote w:type="continuationSeparator" w:id="0">
    <w:p w:rsidR="0023730B" w:rsidRDefault="0023730B" w:rsidP="00191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dieval">
    <w:altName w:val="MS Gothic"/>
    <w:panose1 w:val="00000000000000000000"/>
    <w:charset w:val="80"/>
    <w:family w:val="auto"/>
    <w:notTrueType/>
    <w:pitch w:val="default"/>
    <w:sig w:usb0="00000000" w:usb1="08070000" w:usb2="00000010" w:usb3="00000000" w:csb0="00020000"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04C" w:rsidRDefault="004C50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AA" w:rsidRPr="00A26AAA" w:rsidRDefault="00A26AAA">
    <w:pPr>
      <w:pStyle w:val="Footer"/>
      <w:rPr>
        <w:rFonts w:ascii="Arial" w:hAnsi="Arial" w:cs="Arial"/>
        <w:sz w:val="16"/>
        <w:szCs w:val="16"/>
      </w:rPr>
    </w:pPr>
    <w:r w:rsidRPr="00A26AAA">
      <w:rPr>
        <w:rFonts w:ascii="Arial" w:hAnsi="Arial" w:cs="Arial"/>
        <w:sz w:val="16"/>
        <w:szCs w:val="16"/>
      </w:rPr>
      <w:t>St Leonards &amp;</w:t>
    </w:r>
    <w:r w:rsidR="0005732E">
      <w:rPr>
        <w:rFonts w:ascii="Arial" w:hAnsi="Arial" w:cs="Arial"/>
        <w:sz w:val="16"/>
        <w:szCs w:val="16"/>
      </w:rPr>
      <w:t xml:space="preserve"> St Ives Parish Council </w:t>
    </w:r>
    <w:r w:rsidR="0005732E">
      <w:rPr>
        <w:rFonts w:ascii="Arial" w:hAnsi="Arial" w:cs="Arial"/>
        <w:sz w:val="16"/>
        <w:szCs w:val="16"/>
      </w:rPr>
      <w:tab/>
    </w:r>
    <w:r w:rsidR="0005732E">
      <w:rPr>
        <w:rFonts w:ascii="Arial" w:hAnsi="Arial" w:cs="Arial"/>
        <w:sz w:val="16"/>
        <w:szCs w:val="16"/>
      </w:rPr>
      <w:tab/>
      <w:t>31</w:t>
    </w:r>
    <w:r w:rsidR="0005732E" w:rsidRPr="0005732E">
      <w:rPr>
        <w:rFonts w:ascii="Arial" w:hAnsi="Arial" w:cs="Arial"/>
        <w:sz w:val="16"/>
        <w:szCs w:val="16"/>
        <w:vertAlign w:val="superscript"/>
      </w:rPr>
      <w:t>st</w:t>
    </w:r>
    <w:r w:rsidR="0005732E">
      <w:rPr>
        <w:rFonts w:ascii="Arial" w:hAnsi="Arial" w:cs="Arial"/>
        <w:sz w:val="16"/>
        <w:szCs w:val="16"/>
      </w:rPr>
      <w:t xml:space="preserve"> </w:t>
    </w:r>
    <w:r w:rsidRPr="00A26AAA">
      <w:rPr>
        <w:rFonts w:ascii="Arial" w:hAnsi="Arial" w:cs="Arial"/>
        <w:sz w:val="16"/>
        <w:szCs w:val="16"/>
      </w:rPr>
      <w:t>October 2019</w:t>
    </w:r>
  </w:p>
  <w:p w:rsidR="00A26AAA" w:rsidRPr="00A26AAA" w:rsidRDefault="00A26AAA">
    <w:pPr>
      <w:pStyle w:val="Footer"/>
      <w:rPr>
        <w:rFonts w:ascii="Arial" w:hAnsi="Arial" w:cs="Arial"/>
        <w:sz w:val="16"/>
        <w:szCs w:val="16"/>
      </w:rPr>
    </w:pPr>
    <w:r w:rsidRPr="00A26AAA">
      <w:rPr>
        <w:rFonts w:ascii="Arial" w:hAnsi="Arial" w:cs="Arial"/>
        <w:sz w:val="16"/>
        <w:szCs w:val="16"/>
      </w:rPr>
      <w:t>Planning Minutes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04C" w:rsidRDefault="004C50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30B" w:rsidRDefault="0023730B" w:rsidP="00191400">
      <w:r>
        <w:separator/>
      </w:r>
    </w:p>
  </w:footnote>
  <w:footnote w:type="continuationSeparator" w:id="0">
    <w:p w:rsidR="0023730B" w:rsidRDefault="0023730B" w:rsidP="00191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04C" w:rsidRDefault="004C50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displacedByCustomXml="next"/>
  <w:bookmarkEnd w:id="0" w:displacedByCustomXml="next"/>
  <w:sdt>
    <w:sdtPr>
      <w:id w:val="514962175"/>
      <w:docPartObj>
        <w:docPartGallery w:val="Page Numbers (Top of Page)"/>
        <w:docPartUnique/>
      </w:docPartObj>
    </w:sdtPr>
    <w:sdtEndPr>
      <w:rPr>
        <w:noProof/>
      </w:rPr>
    </w:sdtEndPr>
    <w:sdtContent>
      <w:p w:rsidR="00660639" w:rsidRDefault="00660639">
        <w:pPr>
          <w:pStyle w:val="Header"/>
          <w:jc w:val="center"/>
        </w:pPr>
        <w:r>
          <w:fldChar w:fldCharType="begin"/>
        </w:r>
        <w:r>
          <w:instrText xml:space="preserve"> PAGE   \* MERGEFORMAT </w:instrText>
        </w:r>
        <w:r>
          <w:fldChar w:fldCharType="separate"/>
        </w:r>
        <w:r>
          <w:rPr>
            <w:noProof/>
          </w:rPr>
          <w:t>40</w:t>
        </w:r>
        <w:r>
          <w:rPr>
            <w:noProof/>
          </w:rPr>
          <w:fldChar w:fldCharType="end"/>
        </w:r>
      </w:p>
    </w:sdtContent>
  </w:sdt>
  <w:p w:rsidR="00191400" w:rsidRDefault="001914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04C" w:rsidRDefault="004C50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A6A31BB"/>
    <w:multiLevelType w:val="hybridMultilevel"/>
    <w:tmpl w:val="60E8FB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DFDACF6"/>
    <w:multiLevelType w:val="hybridMultilevel"/>
    <w:tmpl w:val="621D65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667FB6D9"/>
    <w:multiLevelType w:val="hybridMultilevel"/>
    <w:tmpl w:val="17027AC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74844434"/>
    <w:multiLevelType w:val="hybridMultilevel"/>
    <w:tmpl w:val="9500B7BE"/>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88E"/>
    <w:rsid w:val="00011423"/>
    <w:rsid w:val="00055C77"/>
    <w:rsid w:val="0005732E"/>
    <w:rsid w:val="000D5499"/>
    <w:rsid w:val="0011154C"/>
    <w:rsid w:val="00191400"/>
    <w:rsid w:val="001A682C"/>
    <w:rsid w:val="002047DA"/>
    <w:rsid w:val="0023730B"/>
    <w:rsid w:val="003B0F33"/>
    <w:rsid w:val="0040238B"/>
    <w:rsid w:val="004C504C"/>
    <w:rsid w:val="005223CA"/>
    <w:rsid w:val="0062764C"/>
    <w:rsid w:val="00660639"/>
    <w:rsid w:val="006D3749"/>
    <w:rsid w:val="008037A7"/>
    <w:rsid w:val="00A26AAA"/>
    <w:rsid w:val="00AB5D73"/>
    <w:rsid w:val="00B25C77"/>
    <w:rsid w:val="00B8058D"/>
    <w:rsid w:val="00C97FCA"/>
    <w:rsid w:val="00D05355"/>
    <w:rsid w:val="00D056E5"/>
    <w:rsid w:val="00D949C2"/>
    <w:rsid w:val="00E8188E"/>
    <w:rsid w:val="00EF11FB"/>
    <w:rsid w:val="00F54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DEB43-D452-48BC-8AB7-5DAF309AC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4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191400"/>
    <w:pPr>
      <w:jc w:val="center"/>
    </w:pPr>
    <w:rPr>
      <w:b/>
      <w:bCs/>
      <w:sz w:val="22"/>
    </w:rPr>
  </w:style>
  <w:style w:type="character" w:customStyle="1" w:styleId="SubtitleChar">
    <w:name w:val="Subtitle Char"/>
    <w:basedOn w:val="DefaultParagraphFont"/>
    <w:link w:val="Subtitle"/>
    <w:rsid w:val="00191400"/>
    <w:rPr>
      <w:rFonts w:ascii="Times New Roman" w:eastAsia="Times New Roman" w:hAnsi="Times New Roman" w:cs="Times New Roman"/>
      <w:b/>
      <w:bCs/>
      <w:szCs w:val="24"/>
    </w:rPr>
  </w:style>
  <w:style w:type="paragraph" w:styleId="NoSpacing">
    <w:name w:val="No Spacing"/>
    <w:uiPriority w:val="1"/>
    <w:qFormat/>
    <w:rsid w:val="00191400"/>
    <w:pPr>
      <w:spacing w:after="0" w:line="240" w:lineRule="auto"/>
    </w:pPr>
    <w:rPr>
      <w:rFonts w:ascii="Times New Roman" w:eastAsia="Times New Roman" w:hAnsi="Times New Roman" w:cs="Times New Roman"/>
      <w:sz w:val="24"/>
      <w:szCs w:val="24"/>
    </w:rPr>
  </w:style>
  <w:style w:type="character" w:styleId="Strong">
    <w:name w:val="Strong"/>
    <w:basedOn w:val="DefaultParagraphFont"/>
    <w:qFormat/>
    <w:rsid w:val="00191400"/>
    <w:rPr>
      <w:b/>
      <w:bCs/>
    </w:rPr>
  </w:style>
  <w:style w:type="paragraph" w:styleId="ListParagraph">
    <w:name w:val="List Paragraph"/>
    <w:basedOn w:val="Normal"/>
    <w:uiPriority w:val="34"/>
    <w:qFormat/>
    <w:rsid w:val="00191400"/>
    <w:pPr>
      <w:ind w:left="720"/>
      <w:contextualSpacing/>
    </w:pPr>
  </w:style>
  <w:style w:type="paragraph" w:styleId="Header">
    <w:name w:val="header"/>
    <w:basedOn w:val="Normal"/>
    <w:link w:val="HeaderChar"/>
    <w:uiPriority w:val="99"/>
    <w:unhideWhenUsed/>
    <w:rsid w:val="00191400"/>
    <w:pPr>
      <w:tabs>
        <w:tab w:val="center" w:pos="4513"/>
        <w:tab w:val="right" w:pos="9026"/>
      </w:tabs>
    </w:pPr>
  </w:style>
  <w:style w:type="character" w:customStyle="1" w:styleId="HeaderChar">
    <w:name w:val="Header Char"/>
    <w:basedOn w:val="DefaultParagraphFont"/>
    <w:link w:val="Header"/>
    <w:uiPriority w:val="99"/>
    <w:rsid w:val="0019140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1400"/>
    <w:pPr>
      <w:tabs>
        <w:tab w:val="center" w:pos="4513"/>
        <w:tab w:val="right" w:pos="9026"/>
      </w:tabs>
    </w:pPr>
  </w:style>
  <w:style w:type="character" w:customStyle="1" w:styleId="FooterChar">
    <w:name w:val="Footer Char"/>
    <w:basedOn w:val="DefaultParagraphFont"/>
    <w:link w:val="Footer"/>
    <w:uiPriority w:val="99"/>
    <w:rsid w:val="00191400"/>
    <w:rPr>
      <w:rFonts w:ascii="Times New Roman" w:eastAsia="Times New Roman" w:hAnsi="Times New Roman" w:cs="Times New Roman"/>
      <w:sz w:val="24"/>
      <w:szCs w:val="24"/>
    </w:rPr>
  </w:style>
  <w:style w:type="table" w:styleId="TableGrid">
    <w:name w:val="Table Grid"/>
    <w:basedOn w:val="TableNormal"/>
    <w:uiPriority w:val="39"/>
    <w:rsid w:val="00EF11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F11FB"/>
    <w:pPr>
      <w:autoSpaceDE w:val="0"/>
      <w:autoSpaceDN w:val="0"/>
      <w:adjustRightInd w:val="0"/>
      <w:spacing w:after="0" w:line="240" w:lineRule="auto"/>
    </w:pPr>
    <w:rPr>
      <w:rFonts w:ascii="Arial" w:hAnsi="Arial" w:cs="Arial"/>
      <w:color w:val="000000"/>
      <w:sz w:val="24"/>
      <w:szCs w:val="24"/>
    </w:rPr>
  </w:style>
  <w:style w:type="character" w:styleId="Hyperlink">
    <w:name w:val="Hyperlink"/>
    <w:semiHidden/>
    <w:unhideWhenUsed/>
    <w:rsid w:val="000573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32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ning.hants.gov.uk/ApplicationDetails.aspx?RecNo=20526"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lanning.hants.gov.uk/ApplicationDetails.aspx?RecNo=20535"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lanning.hants.gov.uk/ApplicationDetails.aspx?RecNo=20527"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Leonards PC</dc:creator>
  <cp:keywords/>
  <dc:description/>
  <cp:lastModifiedBy>St Leonards PC</cp:lastModifiedBy>
  <cp:revision>13</cp:revision>
  <dcterms:created xsi:type="dcterms:W3CDTF">2019-10-11T07:41:00Z</dcterms:created>
  <dcterms:modified xsi:type="dcterms:W3CDTF">2019-11-28T12:21:00Z</dcterms:modified>
</cp:coreProperties>
</file>