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EC3" w:rsidRDefault="00044EC3" w:rsidP="00B01DCA">
      <w:pPr>
        <w:jc w:val="center"/>
        <w:rPr>
          <w:rFonts w:ascii="Arial" w:hAnsi="Arial" w:cs="Arial"/>
          <w:b/>
          <w:sz w:val="20"/>
          <w:szCs w:val="20"/>
        </w:rPr>
      </w:pPr>
      <w:r>
        <w:rPr>
          <w:rFonts w:ascii="Arial" w:hAnsi="Arial" w:cs="Arial"/>
          <w:b/>
          <w:sz w:val="20"/>
          <w:szCs w:val="20"/>
        </w:rPr>
        <w:t>St Leonards &amp; St Ives Parish Council</w:t>
      </w:r>
    </w:p>
    <w:p w:rsidR="00044EC3" w:rsidRDefault="00044EC3" w:rsidP="00044EC3">
      <w:pPr>
        <w:pStyle w:val="Subtitle"/>
        <w:rPr>
          <w:rFonts w:ascii="Arial" w:hAnsi="Arial" w:cs="Arial"/>
          <w:sz w:val="20"/>
          <w:szCs w:val="20"/>
        </w:rPr>
      </w:pPr>
      <w:r>
        <w:rPr>
          <w:rFonts w:ascii="Arial" w:hAnsi="Arial" w:cs="Arial"/>
          <w:sz w:val="20"/>
          <w:szCs w:val="20"/>
        </w:rPr>
        <w:t>Planning Committee Meeting</w:t>
      </w:r>
    </w:p>
    <w:p w:rsidR="00044EC3" w:rsidRDefault="00044EC3" w:rsidP="00044EC3">
      <w:pPr>
        <w:pStyle w:val="Subtitle"/>
        <w:rPr>
          <w:rFonts w:ascii="Arial" w:hAnsi="Arial" w:cs="Arial"/>
          <w:sz w:val="20"/>
          <w:szCs w:val="20"/>
        </w:rPr>
      </w:pPr>
      <w:r>
        <w:rPr>
          <w:rFonts w:ascii="Arial" w:hAnsi="Arial" w:cs="Arial"/>
          <w:sz w:val="20"/>
          <w:szCs w:val="20"/>
        </w:rPr>
        <w:t xml:space="preserve">Minutes of the meeting held on </w:t>
      </w:r>
      <w:r w:rsidR="00EF145B">
        <w:rPr>
          <w:rFonts w:ascii="Arial" w:hAnsi="Arial" w:cs="Arial"/>
          <w:sz w:val="20"/>
          <w:szCs w:val="20"/>
        </w:rPr>
        <w:t>6</w:t>
      </w:r>
      <w:r w:rsidR="00EF145B" w:rsidRPr="00EF145B">
        <w:rPr>
          <w:rFonts w:ascii="Arial" w:hAnsi="Arial" w:cs="Arial"/>
          <w:sz w:val="20"/>
          <w:szCs w:val="20"/>
          <w:vertAlign w:val="superscript"/>
        </w:rPr>
        <w:t>th</w:t>
      </w:r>
      <w:r w:rsidR="00EF145B">
        <w:rPr>
          <w:rFonts w:ascii="Arial" w:hAnsi="Arial" w:cs="Arial"/>
          <w:sz w:val="20"/>
          <w:szCs w:val="20"/>
        </w:rPr>
        <w:t xml:space="preserve"> June </w:t>
      </w:r>
      <w:r>
        <w:rPr>
          <w:rFonts w:ascii="Arial" w:hAnsi="Arial" w:cs="Arial"/>
          <w:sz w:val="20"/>
          <w:szCs w:val="20"/>
        </w:rPr>
        <w:t>2019 at 7.15pm</w:t>
      </w:r>
    </w:p>
    <w:p w:rsidR="00044EC3" w:rsidRDefault="00044EC3" w:rsidP="00044EC3">
      <w:pPr>
        <w:pStyle w:val="Subtitle"/>
        <w:rPr>
          <w:rFonts w:ascii="Arial" w:hAnsi="Arial" w:cs="Arial"/>
          <w:sz w:val="20"/>
          <w:szCs w:val="20"/>
        </w:rPr>
      </w:pPr>
      <w:r>
        <w:rPr>
          <w:rFonts w:ascii="Arial" w:hAnsi="Arial" w:cs="Arial"/>
          <w:sz w:val="20"/>
          <w:szCs w:val="20"/>
        </w:rPr>
        <w:t xml:space="preserve">Held in the Committee Room at the Village Hall, </w:t>
      </w:r>
      <w:proofErr w:type="spellStart"/>
      <w:r>
        <w:rPr>
          <w:rFonts w:ascii="Arial" w:hAnsi="Arial" w:cs="Arial"/>
          <w:sz w:val="20"/>
          <w:szCs w:val="20"/>
        </w:rPr>
        <w:t>Braeside</w:t>
      </w:r>
      <w:proofErr w:type="spellEnd"/>
      <w:r>
        <w:rPr>
          <w:rFonts w:ascii="Arial" w:hAnsi="Arial" w:cs="Arial"/>
          <w:sz w:val="20"/>
          <w:szCs w:val="20"/>
        </w:rPr>
        <w:t xml:space="preserve"> Road, St Leonards</w:t>
      </w:r>
    </w:p>
    <w:p w:rsidR="00044EC3" w:rsidRDefault="00044EC3" w:rsidP="00044EC3">
      <w:pPr>
        <w:pStyle w:val="Subtitle"/>
        <w:ind w:left="180" w:hanging="360"/>
        <w:jc w:val="left"/>
        <w:rPr>
          <w:rFonts w:ascii="Arial" w:hAnsi="Arial" w:cs="Arial"/>
          <w:b w:val="0"/>
          <w:sz w:val="20"/>
          <w:szCs w:val="20"/>
        </w:rPr>
      </w:pPr>
    </w:p>
    <w:p w:rsidR="00044EC3" w:rsidRDefault="00044EC3" w:rsidP="00044EC3">
      <w:pPr>
        <w:spacing w:line="252" w:lineRule="auto"/>
        <w:rPr>
          <w:rFonts w:ascii="Arial" w:hAnsi="Arial" w:cs="Arial"/>
          <w:b/>
          <w:sz w:val="20"/>
          <w:szCs w:val="20"/>
        </w:rPr>
      </w:pPr>
      <w:r>
        <w:rPr>
          <w:rFonts w:ascii="Arial" w:hAnsi="Arial" w:cs="Arial"/>
          <w:sz w:val="20"/>
          <w:szCs w:val="20"/>
        </w:rPr>
        <w:t xml:space="preserve"> Members present</w:t>
      </w:r>
      <w:proofErr w:type="gramStart"/>
      <w:r>
        <w:rPr>
          <w:rFonts w:ascii="Arial" w:hAnsi="Arial" w:cs="Arial"/>
          <w:sz w:val="20"/>
          <w:szCs w:val="20"/>
        </w:rPr>
        <w:t>:–</w:t>
      </w:r>
      <w:proofErr w:type="gramEnd"/>
      <w:r>
        <w:rPr>
          <w:rFonts w:ascii="Arial" w:hAnsi="Arial" w:cs="Arial"/>
          <w:bCs/>
          <w:sz w:val="20"/>
          <w:szCs w:val="20"/>
        </w:rPr>
        <w:t xml:space="preserve"> Cllr J B Parker, Chairman</w:t>
      </w:r>
    </w:p>
    <w:tbl>
      <w:tblPr>
        <w:tblW w:w="7500" w:type="dxa"/>
        <w:tblInd w:w="1526" w:type="dxa"/>
        <w:tblLook w:val="04A0" w:firstRow="1" w:lastRow="0" w:firstColumn="1" w:lastColumn="0" w:noHBand="0" w:noVBand="1"/>
      </w:tblPr>
      <w:tblGrid>
        <w:gridCol w:w="2459"/>
        <w:gridCol w:w="2569"/>
        <w:gridCol w:w="2472"/>
      </w:tblGrid>
      <w:tr w:rsidR="00044EC3" w:rsidTr="00E52DF9">
        <w:trPr>
          <w:trHeight w:val="106"/>
        </w:trPr>
        <w:tc>
          <w:tcPr>
            <w:tcW w:w="2459" w:type="dxa"/>
          </w:tcPr>
          <w:p w:rsidR="00044EC3" w:rsidRDefault="00044EC3" w:rsidP="00E52DF9">
            <w:pPr>
              <w:spacing w:line="252" w:lineRule="auto"/>
              <w:rPr>
                <w:rFonts w:ascii="Arial" w:hAnsi="Arial" w:cs="Arial"/>
                <w:sz w:val="20"/>
                <w:szCs w:val="20"/>
              </w:rPr>
            </w:pPr>
            <w:r>
              <w:rPr>
                <w:rFonts w:ascii="Arial" w:hAnsi="Arial" w:cs="Arial"/>
                <w:sz w:val="20"/>
                <w:szCs w:val="20"/>
              </w:rPr>
              <w:t xml:space="preserve">Cllr A Davies </w:t>
            </w:r>
          </w:p>
          <w:p w:rsidR="00044EC3" w:rsidRDefault="00044EC3" w:rsidP="00E52DF9">
            <w:pPr>
              <w:spacing w:line="252" w:lineRule="auto"/>
              <w:rPr>
                <w:rFonts w:ascii="Arial" w:hAnsi="Arial" w:cs="Arial"/>
                <w:sz w:val="20"/>
                <w:szCs w:val="20"/>
              </w:rPr>
            </w:pPr>
          </w:p>
        </w:tc>
        <w:tc>
          <w:tcPr>
            <w:tcW w:w="2569" w:type="dxa"/>
          </w:tcPr>
          <w:p w:rsidR="00044EC3" w:rsidRDefault="00044EC3" w:rsidP="00E52DF9">
            <w:pPr>
              <w:spacing w:line="252" w:lineRule="auto"/>
              <w:rPr>
                <w:rFonts w:ascii="Arial" w:hAnsi="Arial" w:cs="Arial"/>
                <w:sz w:val="20"/>
                <w:szCs w:val="20"/>
              </w:rPr>
            </w:pPr>
            <w:r>
              <w:rPr>
                <w:rFonts w:ascii="Arial" w:hAnsi="Arial" w:cs="Arial"/>
                <w:sz w:val="20"/>
                <w:szCs w:val="20"/>
              </w:rPr>
              <w:t>Cllr Mrs S Marshall</w:t>
            </w:r>
          </w:p>
          <w:p w:rsidR="00B431B2" w:rsidRDefault="00B431B2" w:rsidP="00E52DF9">
            <w:pPr>
              <w:spacing w:line="252" w:lineRule="auto"/>
              <w:rPr>
                <w:rFonts w:ascii="Arial" w:hAnsi="Arial" w:cs="Arial"/>
                <w:sz w:val="20"/>
                <w:szCs w:val="20"/>
              </w:rPr>
            </w:pPr>
            <w:r>
              <w:rPr>
                <w:rFonts w:ascii="Arial" w:hAnsi="Arial" w:cs="Arial"/>
                <w:sz w:val="20"/>
                <w:szCs w:val="20"/>
              </w:rPr>
              <w:t>Cllr Mrs K Neale</w:t>
            </w:r>
          </w:p>
          <w:p w:rsidR="00044EC3" w:rsidRDefault="00044EC3" w:rsidP="00E52DF9">
            <w:pPr>
              <w:pStyle w:val="Subtitle"/>
              <w:spacing w:line="252" w:lineRule="auto"/>
              <w:jc w:val="left"/>
              <w:rPr>
                <w:rFonts w:ascii="Arial" w:hAnsi="Arial" w:cs="Arial"/>
                <w:b w:val="0"/>
                <w:sz w:val="20"/>
                <w:szCs w:val="20"/>
              </w:rPr>
            </w:pPr>
          </w:p>
          <w:p w:rsidR="00044EC3" w:rsidRDefault="00044EC3" w:rsidP="00E52DF9">
            <w:pPr>
              <w:pStyle w:val="Subtitle"/>
              <w:spacing w:line="252" w:lineRule="auto"/>
              <w:jc w:val="left"/>
              <w:rPr>
                <w:rFonts w:ascii="Arial" w:hAnsi="Arial" w:cs="Arial"/>
                <w:b w:val="0"/>
                <w:sz w:val="20"/>
                <w:szCs w:val="20"/>
              </w:rPr>
            </w:pPr>
          </w:p>
        </w:tc>
        <w:tc>
          <w:tcPr>
            <w:tcW w:w="2472" w:type="dxa"/>
            <w:hideMark/>
          </w:tcPr>
          <w:p w:rsidR="00044EC3" w:rsidRDefault="00044EC3" w:rsidP="00E52DF9">
            <w:pPr>
              <w:spacing w:line="256" w:lineRule="auto"/>
              <w:rPr>
                <w:rFonts w:ascii="Arial" w:hAnsi="Arial" w:cs="Arial"/>
                <w:sz w:val="20"/>
                <w:szCs w:val="20"/>
              </w:rPr>
            </w:pPr>
            <w:r>
              <w:rPr>
                <w:rFonts w:ascii="Arial" w:hAnsi="Arial" w:cs="Arial"/>
                <w:sz w:val="20"/>
                <w:szCs w:val="20"/>
              </w:rPr>
              <w:t>Cllr J W Parker</w:t>
            </w:r>
          </w:p>
          <w:p w:rsidR="00044EC3" w:rsidRDefault="00044EC3" w:rsidP="00E52DF9">
            <w:pPr>
              <w:spacing w:line="256" w:lineRule="auto"/>
              <w:rPr>
                <w:rFonts w:ascii="Arial" w:hAnsi="Arial" w:cs="Arial"/>
                <w:sz w:val="20"/>
                <w:szCs w:val="20"/>
              </w:rPr>
            </w:pPr>
            <w:r>
              <w:rPr>
                <w:rFonts w:ascii="Arial" w:hAnsi="Arial" w:cs="Arial"/>
                <w:bCs/>
                <w:sz w:val="20"/>
                <w:szCs w:val="20"/>
              </w:rPr>
              <w:t>Cllr Mrs A Warman</w:t>
            </w:r>
          </w:p>
        </w:tc>
      </w:tr>
    </w:tbl>
    <w:p w:rsidR="00044EC3" w:rsidRDefault="00044EC3" w:rsidP="00044EC3">
      <w:pPr>
        <w:ind w:right="171"/>
        <w:rPr>
          <w:rFonts w:ascii="Arial" w:hAnsi="Arial" w:cs="Arial"/>
          <w:b/>
          <w:sz w:val="20"/>
          <w:szCs w:val="20"/>
        </w:rPr>
      </w:pPr>
      <w:r>
        <w:rPr>
          <w:rFonts w:ascii="Arial" w:hAnsi="Arial" w:cs="Arial"/>
          <w:b/>
          <w:sz w:val="20"/>
          <w:szCs w:val="20"/>
        </w:rPr>
        <w:t xml:space="preserve">In attendance:  </w:t>
      </w:r>
      <w:r>
        <w:rPr>
          <w:rFonts w:ascii="Arial" w:hAnsi="Arial" w:cs="Arial"/>
          <w:sz w:val="20"/>
          <w:szCs w:val="20"/>
        </w:rPr>
        <w:t xml:space="preserve">Mrs Ann </w:t>
      </w:r>
      <w:r w:rsidR="00B431B2">
        <w:rPr>
          <w:rFonts w:ascii="Arial" w:hAnsi="Arial" w:cs="Arial"/>
          <w:sz w:val="20"/>
          <w:szCs w:val="20"/>
        </w:rPr>
        <w:t>Jacobs, Clerk to Council and two</w:t>
      </w:r>
      <w:r>
        <w:rPr>
          <w:rFonts w:ascii="Arial" w:hAnsi="Arial" w:cs="Arial"/>
          <w:sz w:val="20"/>
          <w:szCs w:val="20"/>
        </w:rPr>
        <w:t xml:space="preserve"> member</w:t>
      </w:r>
      <w:r w:rsidR="00B431B2">
        <w:rPr>
          <w:rFonts w:ascii="Arial" w:hAnsi="Arial" w:cs="Arial"/>
          <w:sz w:val="20"/>
          <w:szCs w:val="20"/>
        </w:rPr>
        <w:t>s</w:t>
      </w:r>
      <w:r>
        <w:rPr>
          <w:rFonts w:ascii="Arial" w:hAnsi="Arial" w:cs="Arial"/>
          <w:sz w:val="20"/>
          <w:szCs w:val="20"/>
        </w:rPr>
        <w:t xml:space="preserve"> of the Public.</w:t>
      </w:r>
      <w:r>
        <w:rPr>
          <w:rFonts w:ascii="Arial" w:hAnsi="Arial" w:cs="Arial"/>
          <w:b/>
          <w:sz w:val="20"/>
          <w:szCs w:val="20"/>
        </w:rPr>
        <w:t xml:space="preserve">  </w:t>
      </w:r>
    </w:p>
    <w:p w:rsidR="00BC1027" w:rsidRDefault="00BC1027" w:rsidP="00B01DCA">
      <w:pPr>
        <w:ind w:left="284" w:right="171" w:hanging="426"/>
        <w:rPr>
          <w:rFonts w:ascii="Arial" w:hAnsi="Arial" w:cs="Arial"/>
          <w:b/>
          <w:bCs/>
          <w:sz w:val="20"/>
          <w:szCs w:val="20"/>
        </w:rPr>
      </w:pPr>
    </w:p>
    <w:p w:rsidR="00044EC3" w:rsidRDefault="00B11752" w:rsidP="00B01DCA">
      <w:pPr>
        <w:ind w:left="284" w:right="171" w:hanging="426"/>
        <w:rPr>
          <w:rFonts w:ascii="Arial" w:hAnsi="Arial" w:cs="Arial"/>
          <w:b/>
          <w:bCs/>
          <w:sz w:val="20"/>
          <w:szCs w:val="20"/>
        </w:rPr>
      </w:pPr>
      <w:r>
        <w:rPr>
          <w:rFonts w:ascii="Arial" w:hAnsi="Arial" w:cs="Arial"/>
          <w:b/>
          <w:bCs/>
          <w:sz w:val="20"/>
          <w:szCs w:val="20"/>
        </w:rPr>
        <w:t>36</w:t>
      </w:r>
      <w:r w:rsidR="00044EC3">
        <w:rPr>
          <w:rFonts w:ascii="Arial" w:hAnsi="Arial" w:cs="Arial"/>
          <w:b/>
          <w:bCs/>
          <w:sz w:val="20"/>
          <w:szCs w:val="20"/>
        </w:rPr>
        <w:t xml:space="preserve">.  Declarations of Pecuniary Interest:  </w:t>
      </w:r>
    </w:p>
    <w:p w:rsidR="00044EC3" w:rsidRDefault="00044EC3" w:rsidP="00044EC3">
      <w:pPr>
        <w:tabs>
          <w:tab w:val="left" w:pos="720"/>
        </w:tabs>
        <w:ind w:left="360" w:right="171"/>
        <w:rPr>
          <w:rFonts w:ascii="Arial" w:hAnsi="Arial" w:cs="Arial"/>
          <w:b/>
          <w:sz w:val="20"/>
          <w:szCs w:val="20"/>
        </w:rPr>
      </w:pPr>
    </w:p>
    <w:p w:rsidR="00044EC3" w:rsidRDefault="00B11752" w:rsidP="00044EC3">
      <w:pPr>
        <w:tabs>
          <w:tab w:val="left" w:pos="0"/>
        </w:tabs>
        <w:ind w:right="-874" w:hanging="142"/>
        <w:rPr>
          <w:rFonts w:ascii="Arial" w:hAnsi="Arial" w:cs="Arial"/>
          <w:b/>
          <w:sz w:val="20"/>
          <w:szCs w:val="20"/>
        </w:rPr>
      </w:pPr>
      <w:r>
        <w:rPr>
          <w:rFonts w:ascii="Arial" w:hAnsi="Arial" w:cs="Arial"/>
          <w:b/>
          <w:sz w:val="20"/>
          <w:szCs w:val="20"/>
        </w:rPr>
        <w:t>37</w:t>
      </w:r>
      <w:r w:rsidR="00044EC3">
        <w:rPr>
          <w:rFonts w:ascii="Arial" w:hAnsi="Arial" w:cs="Arial"/>
          <w:b/>
          <w:sz w:val="20"/>
          <w:szCs w:val="20"/>
        </w:rPr>
        <w:t xml:space="preserve">.  </w:t>
      </w:r>
      <w:r w:rsidR="00044EC3">
        <w:rPr>
          <w:rFonts w:ascii="Arial" w:hAnsi="Arial" w:cs="Arial"/>
          <w:b/>
          <w:bCs/>
          <w:sz w:val="20"/>
          <w:szCs w:val="20"/>
        </w:rPr>
        <w:t>Apologies for absence</w:t>
      </w:r>
      <w:r w:rsidR="00BC1027">
        <w:rPr>
          <w:rFonts w:ascii="Arial" w:hAnsi="Arial" w:cs="Arial"/>
          <w:bCs/>
          <w:sz w:val="20"/>
          <w:szCs w:val="20"/>
        </w:rPr>
        <w:t xml:space="preserve">:  Cllr K Gawler, Cllr R Bryan and Cllr N </w:t>
      </w:r>
      <w:proofErr w:type="spellStart"/>
      <w:r w:rsidR="00BC1027">
        <w:rPr>
          <w:rFonts w:ascii="Arial" w:hAnsi="Arial" w:cs="Arial"/>
          <w:bCs/>
          <w:sz w:val="20"/>
          <w:szCs w:val="20"/>
        </w:rPr>
        <w:t>Hindmarch</w:t>
      </w:r>
      <w:proofErr w:type="spellEnd"/>
    </w:p>
    <w:p w:rsidR="00044EC3" w:rsidRDefault="00044EC3" w:rsidP="00044EC3">
      <w:pPr>
        <w:tabs>
          <w:tab w:val="left" w:pos="419"/>
        </w:tabs>
        <w:rPr>
          <w:rFonts w:ascii="Arial" w:eastAsia="Medieval" w:hAnsi="Arial" w:cs="Arial"/>
          <w:b/>
          <w:bCs/>
        </w:rPr>
      </w:pPr>
    </w:p>
    <w:p w:rsidR="00044EC3" w:rsidRDefault="00B11752" w:rsidP="00044EC3">
      <w:pPr>
        <w:tabs>
          <w:tab w:val="left" w:pos="0"/>
        </w:tabs>
        <w:ind w:right="-874" w:hanging="180"/>
        <w:rPr>
          <w:rFonts w:ascii="Arial" w:eastAsia="Medieval" w:hAnsi="Arial" w:cs="Arial"/>
          <w:sz w:val="20"/>
          <w:szCs w:val="20"/>
        </w:rPr>
      </w:pPr>
      <w:r>
        <w:rPr>
          <w:rFonts w:ascii="Arial" w:hAnsi="Arial" w:cs="Arial"/>
          <w:b/>
          <w:bCs/>
          <w:sz w:val="20"/>
          <w:szCs w:val="20"/>
        </w:rPr>
        <w:t>38</w:t>
      </w:r>
      <w:r w:rsidR="00044EC3">
        <w:rPr>
          <w:rFonts w:ascii="Arial" w:hAnsi="Arial" w:cs="Arial"/>
          <w:b/>
          <w:bCs/>
          <w:sz w:val="20"/>
          <w:szCs w:val="20"/>
        </w:rPr>
        <w:t xml:space="preserve">.   </w:t>
      </w:r>
      <w:r w:rsidR="00044EC3">
        <w:rPr>
          <w:rFonts w:ascii="Arial" w:eastAsia="Medieval" w:hAnsi="Arial" w:cs="Arial"/>
          <w:b/>
          <w:bCs/>
          <w:sz w:val="20"/>
          <w:szCs w:val="22"/>
        </w:rPr>
        <w:t>Public speaking</w:t>
      </w:r>
      <w:r w:rsidR="00E11639">
        <w:rPr>
          <w:rFonts w:ascii="Arial" w:eastAsia="Medieval" w:hAnsi="Arial" w:cs="Arial"/>
          <w:sz w:val="20"/>
          <w:szCs w:val="20"/>
        </w:rPr>
        <w:t xml:space="preserve"> – Members of the public spoke in relation to 19/895 and 19/0912.  No objection was raised on 19/0912 the concern related to the increased number of cars entering </w:t>
      </w:r>
      <w:proofErr w:type="spellStart"/>
      <w:r w:rsidR="00E11639">
        <w:rPr>
          <w:rFonts w:ascii="Arial" w:eastAsia="Medieval" w:hAnsi="Arial" w:cs="Arial"/>
          <w:sz w:val="20"/>
          <w:szCs w:val="20"/>
        </w:rPr>
        <w:t>Woolsbridge</w:t>
      </w:r>
      <w:proofErr w:type="spellEnd"/>
      <w:r w:rsidR="00E11639">
        <w:rPr>
          <w:rFonts w:ascii="Arial" w:eastAsia="Medieval" w:hAnsi="Arial" w:cs="Arial"/>
          <w:sz w:val="20"/>
          <w:szCs w:val="20"/>
        </w:rPr>
        <w:t xml:space="preserve"> Road at this point and the poor painting of the cycle lane.  The Clerk will contact Dorset Council and ask if it can be repainted.  </w:t>
      </w:r>
    </w:p>
    <w:p w:rsidR="00044EC3" w:rsidRDefault="00044EC3" w:rsidP="00044EC3">
      <w:pPr>
        <w:tabs>
          <w:tab w:val="left" w:pos="0"/>
        </w:tabs>
        <w:ind w:right="-874" w:hanging="180"/>
        <w:rPr>
          <w:rFonts w:ascii="Arial" w:hAnsi="Arial" w:cs="Arial"/>
          <w:bCs/>
          <w:i/>
          <w:kern w:val="28"/>
          <w:sz w:val="18"/>
          <w:szCs w:val="18"/>
        </w:rPr>
      </w:pPr>
    </w:p>
    <w:p w:rsidR="00044EC3" w:rsidRDefault="00B11752" w:rsidP="006A5FE5">
      <w:pPr>
        <w:ind w:left="142" w:right="-328" w:hanging="284"/>
        <w:rPr>
          <w:rFonts w:ascii="Arial" w:eastAsia="Medieval" w:hAnsi="Arial" w:cs="Arial"/>
          <w:bCs/>
          <w:sz w:val="20"/>
          <w:szCs w:val="20"/>
        </w:rPr>
      </w:pPr>
      <w:r>
        <w:rPr>
          <w:rFonts w:ascii="Arial" w:hAnsi="Arial" w:cs="Arial"/>
          <w:b/>
          <w:bCs/>
          <w:sz w:val="20"/>
          <w:szCs w:val="20"/>
        </w:rPr>
        <w:t>39</w:t>
      </w:r>
      <w:r w:rsidR="00044EC3">
        <w:rPr>
          <w:rFonts w:ascii="Arial" w:hAnsi="Arial" w:cs="Arial"/>
          <w:b/>
          <w:bCs/>
          <w:sz w:val="20"/>
          <w:szCs w:val="20"/>
        </w:rPr>
        <w:t>.</w:t>
      </w:r>
      <w:r w:rsidR="00044EC3">
        <w:rPr>
          <w:rFonts w:ascii="Arial" w:hAnsi="Arial" w:cs="Arial"/>
          <w:b/>
          <w:bCs/>
          <w:sz w:val="20"/>
          <w:szCs w:val="20"/>
        </w:rPr>
        <w:tab/>
        <w:t xml:space="preserve">  Minutes – </w:t>
      </w:r>
      <w:r w:rsidR="00044EC3" w:rsidRPr="00756855">
        <w:rPr>
          <w:rFonts w:ascii="Arial" w:hAnsi="Arial" w:cs="Arial"/>
          <w:bCs/>
          <w:sz w:val="20"/>
          <w:szCs w:val="20"/>
        </w:rPr>
        <w:t>The Minutes</w:t>
      </w:r>
      <w:r w:rsidR="00044EC3">
        <w:rPr>
          <w:rFonts w:ascii="Arial" w:hAnsi="Arial" w:cs="Arial"/>
          <w:b/>
          <w:bCs/>
          <w:sz w:val="20"/>
          <w:szCs w:val="20"/>
        </w:rPr>
        <w:t xml:space="preserve"> </w:t>
      </w:r>
      <w:r w:rsidR="00044EC3">
        <w:rPr>
          <w:rFonts w:ascii="Arial" w:eastAsia="Medieval" w:hAnsi="Arial" w:cs="Arial"/>
          <w:bCs/>
          <w:sz w:val="20"/>
          <w:szCs w:val="20"/>
        </w:rPr>
        <w:t xml:space="preserve">of the meeting held on </w:t>
      </w:r>
      <w:r w:rsidR="00BC1027">
        <w:rPr>
          <w:rFonts w:ascii="Arial" w:eastAsia="Medieval" w:hAnsi="Arial" w:cs="Arial"/>
          <w:bCs/>
          <w:sz w:val="20"/>
          <w:szCs w:val="20"/>
        </w:rPr>
        <w:t>16</w:t>
      </w:r>
      <w:r w:rsidR="00BC1027" w:rsidRPr="00BC1027">
        <w:rPr>
          <w:rFonts w:ascii="Arial" w:eastAsia="Medieval" w:hAnsi="Arial" w:cs="Arial"/>
          <w:bCs/>
          <w:sz w:val="20"/>
          <w:szCs w:val="20"/>
          <w:vertAlign w:val="superscript"/>
        </w:rPr>
        <w:t>th</w:t>
      </w:r>
      <w:r w:rsidR="00BC1027">
        <w:rPr>
          <w:rFonts w:ascii="Arial" w:eastAsia="Medieval" w:hAnsi="Arial" w:cs="Arial"/>
          <w:bCs/>
          <w:sz w:val="20"/>
          <w:szCs w:val="20"/>
        </w:rPr>
        <w:t xml:space="preserve"> May 2019 </w:t>
      </w:r>
      <w:r w:rsidR="00044EC3">
        <w:rPr>
          <w:rFonts w:ascii="Arial" w:eastAsia="Medieval" w:hAnsi="Arial" w:cs="Arial"/>
          <w:bCs/>
          <w:sz w:val="20"/>
          <w:szCs w:val="20"/>
        </w:rPr>
        <w:t>were agreed as a true and accurate record.  Proposed by Cllr Mrs S Marshal</w:t>
      </w:r>
      <w:r w:rsidR="00B431B2">
        <w:rPr>
          <w:rFonts w:ascii="Arial" w:eastAsia="Medieval" w:hAnsi="Arial" w:cs="Arial"/>
          <w:bCs/>
          <w:sz w:val="20"/>
          <w:szCs w:val="20"/>
        </w:rPr>
        <w:t>l, seconded by Cllr Mrs K Neale</w:t>
      </w:r>
      <w:r w:rsidR="00044EC3">
        <w:rPr>
          <w:rFonts w:ascii="Arial" w:eastAsia="Medieval" w:hAnsi="Arial" w:cs="Arial"/>
          <w:bCs/>
          <w:sz w:val="20"/>
          <w:szCs w:val="20"/>
        </w:rPr>
        <w:t>.  Agreed</w:t>
      </w:r>
      <w:r w:rsidR="00756855">
        <w:rPr>
          <w:rFonts w:ascii="Arial" w:eastAsia="Medieval" w:hAnsi="Arial" w:cs="Arial"/>
          <w:bCs/>
          <w:sz w:val="20"/>
          <w:szCs w:val="20"/>
        </w:rPr>
        <w:t xml:space="preserve"> </w:t>
      </w:r>
    </w:p>
    <w:p w:rsidR="00756855" w:rsidRPr="00756855" w:rsidRDefault="00756855" w:rsidP="006A5FE5">
      <w:pPr>
        <w:ind w:left="142" w:right="-328" w:hanging="284"/>
        <w:rPr>
          <w:rFonts w:ascii="Arial" w:eastAsia="Medieval" w:hAnsi="Arial" w:cs="Arial"/>
          <w:b/>
          <w:bCs/>
          <w:sz w:val="20"/>
          <w:szCs w:val="20"/>
        </w:rPr>
      </w:pPr>
      <w:r w:rsidRPr="00756855">
        <w:rPr>
          <w:rFonts w:ascii="Arial" w:eastAsia="Medieval" w:hAnsi="Arial" w:cs="Arial"/>
          <w:b/>
          <w:bCs/>
          <w:sz w:val="20"/>
          <w:szCs w:val="20"/>
        </w:rPr>
        <w:tab/>
        <w:t xml:space="preserve">RESOLVED:  The Minutes of the meeting held on </w:t>
      </w:r>
      <w:r w:rsidR="00BC1027">
        <w:rPr>
          <w:rFonts w:ascii="Arial" w:eastAsia="Medieval" w:hAnsi="Arial" w:cs="Arial"/>
          <w:b/>
          <w:bCs/>
          <w:sz w:val="20"/>
          <w:szCs w:val="20"/>
        </w:rPr>
        <w:t>16</w:t>
      </w:r>
      <w:r w:rsidR="00BC1027" w:rsidRPr="00BC1027">
        <w:rPr>
          <w:rFonts w:ascii="Arial" w:eastAsia="Medieval" w:hAnsi="Arial" w:cs="Arial"/>
          <w:b/>
          <w:bCs/>
          <w:sz w:val="20"/>
          <w:szCs w:val="20"/>
          <w:vertAlign w:val="superscript"/>
        </w:rPr>
        <w:t>th</w:t>
      </w:r>
      <w:r w:rsidR="00BC1027">
        <w:rPr>
          <w:rFonts w:ascii="Arial" w:eastAsia="Medieval" w:hAnsi="Arial" w:cs="Arial"/>
          <w:b/>
          <w:bCs/>
          <w:sz w:val="20"/>
          <w:szCs w:val="20"/>
        </w:rPr>
        <w:t xml:space="preserve"> May </w:t>
      </w:r>
      <w:r w:rsidRPr="00756855">
        <w:rPr>
          <w:rFonts w:ascii="Arial" w:eastAsia="Medieval" w:hAnsi="Arial" w:cs="Arial"/>
          <w:b/>
          <w:bCs/>
          <w:sz w:val="20"/>
          <w:szCs w:val="20"/>
        </w:rPr>
        <w:t xml:space="preserve">2019 were duly adopted.  </w:t>
      </w:r>
    </w:p>
    <w:p w:rsidR="00044EC3" w:rsidRDefault="00044EC3" w:rsidP="00044EC3">
      <w:pPr>
        <w:tabs>
          <w:tab w:val="left" w:pos="0"/>
        </w:tabs>
        <w:ind w:right="-328" w:hanging="180"/>
        <w:rPr>
          <w:rFonts w:ascii="Arial" w:hAnsi="Arial" w:cs="Arial"/>
          <w:b/>
          <w:bCs/>
          <w:sz w:val="20"/>
          <w:szCs w:val="20"/>
        </w:rPr>
      </w:pPr>
    </w:p>
    <w:p w:rsidR="00044EC3" w:rsidRDefault="00B11752" w:rsidP="00044EC3">
      <w:pPr>
        <w:tabs>
          <w:tab w:val="right" w:pos="9525"/>
        </w:tabs>
        <w:ind w:left="142" w:right="-933" w:hanging="283"/>
        <w:rPr>
          <w:rFonts w:ascii="Arial" w:hAnsi="Arial" w:cs="Arial"/>
          <w:bCs/>
          <w:sz w:val="20"/>
          <w:szCs w:val="20"/>
        </w:rPr>
      </w:pPr>
      <w:r>
        <w:rPr>
          <w:rFonts w:ascii="Arial" w:eastAsia="Medieval" w:hAnsi="Arial" w:cs="Arial"/>
          <w:b/>
          <w:bCs/>
          <w:sz w:val="20"/>
          <w:szCs w:val="22"/>
        </w:rPr>
        <w:t>40</w:t>
      </w:r>
      <w:r w:rsidR="00044EC3">
        <w:rPr>
          <w:rFonts w:ascii="Arial" w:eastAsia="Medieval" w:hAnsi="Arial" w:cs="Arial"/>
          <w:b/>
          <w:bCs/>
          <w:sz w:val="20"/>
          <w:szCs w:val="22"/>
        </w:rPr>
        <w:t>.</w:t>
      </w:r>
      <w:r w:rsidR="00044EC3">
        <w:rPr>
          <w:rFonts w:ascii="Arial" w:eastAsia="Medieval" w:hAnsi="Arial" w:cs="Arial"/>
          <w:bCs/>
          <w:sz w:val="20"/>
          <w:szCs w:val="22"/>
        </w:rPr>
        <w:t xml:space="preserve">  </w:t>
      </w:r>
      <w:r w:rsidR="00044EC3">
        <w:rPr>
          <w:rFonts w:ascii="Arial" w:hAnsi="Arial" w:cs="Arial"/>
          <w:b/>
          <w:bCs/>
          <w:sz w:val="20"/>
          <w:szCs w:val="20"/>
        </w:rPr>
        <w:t xml:space="preserve">Matters arising from the Minutes: </w:t>
      </w:r>
      <w:r w:rsidR="00044EC3">
        <w:rPr>
          <w:rFonts w:ascii="Arial" w:hAnsi="Arial" w:cs="Arial"/>
          <w:bCs/>
          <w:sz w:val="20"/>
          <w:szCs w:val="20"/>
        </w:rPr>
        <w:t xml:space="preserve">  </w:t>
      </w:r>
    </w:p>
    <w:p w:rsidR="00B431B2" w:rsidRPr="00B431B2" w:rsidRDefault="00B431B2" w:rsidP="00B431B2">
      <w:pPr>
        <w:pStyle w:val="ListParagraph"/>
        <w:numPr>
          <w:ilvl w:val="0"/>
          <w:numId w:val="1"/>
        </w:numPr>
        <w:tabs>
          <w:tab w:val="right" w:pos="9525"/>
        </w:tabs>
        <w:ind w:right="-933"/>
        <w:rPr>
          <w:rFonts w:ascii="Arial" w:hAnsi="Arial" w:cs="Arial"/>
          <w:bCs/>
          <w:sz w:val="20"/>
          <w:szCs w:val="20"/>
        </w:rPr>
      </w:pPr>
      <w:r w:rsidRPr="00B431B2">
        <w:rPr>
          <w:rFonts w:ascii="Arial" w:hAnsi="Arial" w:cs="Arial"/>
          <w:bCs/>
          <w:sz w:val="20"/>
          <w:szCs w:val="20"/>
        </w:rPr>
        <w:t xml:space="preserve">Min.  35.2- The Clerk had checked the application in Elmore Drive and the plans did indicate the fencing going up to the boundary. </w:t>
      </w:r>
    </w:p>
    <w:p w:rsidR="00044EC3" w:rsidRDefault="00044EC3" w:rsidP="00044EC3">
      <w:pPr>
        <w:tabs>
          <w:tab w:val="right" w:pos="9525"/>
        </w:tabs>
        <w:ind w:left="142" w:right="-933" w:hanging="283"/>
        <w:rPr>
          <w:rFonts w:ascii="Arial" w:hAnsi="Arial" w:cs="Arial"/>
          <w:bCs/>
          <w:sz w:val="20"/>
          <w:szCs w:val="20"/>
        </w:rPr>
      </w:pPr>
    </w:p>
    <w:p w:rsidR="00044EC3" w:rsidRDefault="00B11752" w:rsidP="00044EC3">
      <w:pPr>
        <w:ind w:left="-180"/>
        <w:rPr>
          <w:rFonts w:ascii="Arial" w:hAnsi="Arial" w:cs="Arial"/>
          <w:bCs/>
          <w:sz w:val="20"/>
          <w:szCs w:val="20"/>
        </w:rPr>
      </w:pPr>
      <w:r>
        <w:rPr>
          <w:rFonts w:ascii="Arial" w:hAnsi="Arial" w:cs="Arial"/>
          <w:b/>
          <w:bCs/>
          <w:sz w:val="20"/>
          <w:szCs w:val="20"/>
        </w:rPr>
        <w:t>41</w:t>
      </w:r>
      <w:r w:rsidR="00044EC3">
        <w:rPr>
          <w:rFonts w:ascii="Arial" w:hAnsi="Arial" w:cs="Arial"/>
          <w:b/>
          <w:bCs/>
          <w:sz w:val="20"/>
          <w:szCs w:val="20"/>
        </w:rPr>
        <w:t>.   Correspondence, for information only:</w:t>
      </w:r>
    </w:p>
    <w:p w:rsidR="00B431B2" w:rsidRDefault="00B431B2" w:rsidP="00B431B2">
      <w:pPr>
        <w:pStyle w:val="ListParagraph"/>
        <w:numPr>
          <w:ilvl w:val="0"/>
          <w:numId w:val="1"/>
        </w:numPr>
        <w:rPr>
          <w:rFonts w:ascii="Arial" w:hAnsi="Arial" w:cs="Arial"/>
          <w:bCs/>
          <w:sz w:val="20"/>
          <w:szCs w:val="20"/>
        </w:rPr>
      </w:pPr>
      <w:r>
        <w:rPr>
          <w:rFonts w:ascii="Arial" w:hAnsi="Arial" w:cs="Arial"/>
          <w:bCs/>
          <w:sz w:val="20"/>
          <w:szCs w:val="20"/>
        </w:rPr>
        <w:t>New Tree Preservation order for the gardens of the High Street shops and the separate green area in front of the shops.  The order covers al</w:t>
      </w:r>
      <w:r w:rsidR="00E11639">
        <w:rPr>
          <w:rFonts w:ascii="Arial" w:hAnsi="Arial" w:cs="Arial"/>
          <w:bCs/>
          <w:sz w:val="20"/>
          <w:szCs w:val="20"/>
        </w:rPr>
        <w:t xml:space="preserve">l trees of whatever species on both areas.  </w:t>
      </w:r>
    </w:p>
    <w:p w:rsidR="00393170" w:rsidRPr="00B431B2" w:rsidRDefault="00393170" w:rsidP="00B431B2">
      <w:pPr>
        <w:pStyle w:val="ListParagraph"/>
        <w:numPr>
          <w:ilvl w:val="0"/>
          <w:numId w:val="1"/>
        </w:numPr>
        <w:rPr>
          <w:rFonts w:ascii="Arial" w:hAnsi="Arial" w:cs="Arial"/>
          <w:bCs/>
          <w:sz w:val="20"/>
          <w:szCs w:val="20"/>
        </w:rPr>
      </w:pPr>
      <w:r>
        <w:rPr>
          <w:rFonts w:ascii="Arial" w:hAnsi="Arial" w:cs="Arial"/>
          <w:bCs/>
          <w:sz w:val="20"/>
          <w:szCs w:val="20"/>
        </w:rPr>
        <w:t xml:space="preserve">Copy of a letter of objection was summarised by the Clerk and noted in relation to 15 Windsor Close.  </w:t>
      </w:r>
    </w:p>
    <w:p w:rsidR="00044EC3" w:rsidRDefault="00044EC3" w:rsidP="00044EC3">
      <w:pPr>
        <w:rPr>
          <w:rFonts w:ascii="Arial" w:hAnsi="Arial" w:cs="Arial"/>
          <w:b/>
          <w:bCs/>
          <w:sz w:val="20"/>
          <w:szCs w:val="20"/>
        </w:rPr>
      </w:pPr>
    </w:p>
    <w:p w:rsidR="00882620" w:rsidRDefault="00B11752" w:rsidP="00044EC3">
      <w:pPr>
        <w:ind w:left="142" w:hanging="284"/>
        <w:rPr>
          <w:rFonts w:ascii="Arial" w:hAnsi="Arial" w:cs="Arial"/>
          <w:bCs/>
          <w:kern w:val="28"/>
          <w:sz w:val="20"/>
          <w:szCs w:val="20"/>
        </w:rPr>
      </w:pPr>
      <w:r>
        <w:rPr>
          <w:rFonts w:ascii="Arial" w:hAnsi="Arial" w:cs="Arial"/>
          <w:b/>
          <w:sz w:val="20"/>
          <w:szCs w:val="20"/>
        </w:rPr>
        <w:t>42</w:t>
      </w:r>
      <w:r w:rsidR="00044EC3">
        <w:rPr>
          <w:rFonts w:ascii="Arial" w:hAnsi="Arial" w:cs="Arial"/>
          <w:b/>
          <w:sz w:val="20"/>
          <w:szCs w:val="20"/>
        </w:rPr>
        <w:t xml:space="preserve">.  </w:t>
      </w:r>
      <w:r w:rsidR="00044EC3">
        <w:rPr>
          <w:rFonts w:ascii="Arial" w:hAnsi="Arial" w:cs="Arial"/>
          <w:b/>
          <w:bCs/>
          <w:kern w:val="28"/>
          <w:sz w:val="20"/>
          <w:szCs w:val="20"/>
        </w:rPr>
        <w:t xml:space="preserve">Planning Decisions </w:t>
      </w:r>
      <w:r w:rsidR="00044EC3" w:rsidRPr="00756855">
        <w:rPr>
          <w:rFonts w:ascii="Arial" w:hAnsi="Arial" w:cs="Arial"/>
          <w:bCs/>
          <w:kern w:val="28"/>
          <w:sz w:val="20"/>
          <w:szCs w:val="20"/>
        </w:rPr>
        <w:t xml:space="preserve">– </w:t>
      </w:r>
      <w:r w:rsidR="00882620">
        <w:rPr>
          <w:rFonts w:ascii="Arial" w:hAnsi="Arial" w:cs="Arial"/>
          <w:bCs/>
          <w:kern w:val="28"/>
          <w:sz w:val="20"/>
          <w:szCs w:val="20"/>
        </w:rPr>
        <w:t>Read out by the Clerk.</w:t>
      </w:r>
    </w:p>
    <w:p w:rsidR="00843A79" w:rsidRDefault="00882620" w:rsidP="00044EC3">
      <w:pPr>
        <w:ind w:left="142" w:hanging="284"/>
        <w:rPr>
          <w:rFonts w:ascii="Arial" w:hAnsi="Arial" w:cs="Arial"/>
          <w:bCs/>
          <w:kern w:val="28"/>
          <w:sz w:val="20"/>
          <w:szCs w:val="20"/>
        </w:rPr>
      </w:pPr>
      <w:r>
        <w:rPr>
          <w:rFonts w:ascii="Arial" w:hAnsi="Arial" w:cs="Arial"/>
          <w:bCs/>
          <w:kern w:val="28"/>
          <w:sz w:val="20"/>
          <w:szCs w:val="20"/>
        </w:rPr>
        <w:t xml:space="preserve">19/0691 </w:t>
      </w:r>
      <w:proofErr w:type="gramStart"/>
      <w:r>
        <w:rPr>
          <w:rFonts w:ascii="Arial" w:hAnsi="Arial" w:cs="Arial"/>
          <w:bCs/>
          <w:kern w:val="28"/>
          <w:sz w:val="20"/>
          <w:szCs w:val="20"/>
        </w:rPr>
        <w:t>10  Laurel</w:t>
      </w:r>
      <w:proofErr w:type="gramEnd"/>
      <w:r>
        <w:rPr>
          <w:rFonts w:ascii="Arial" w:hAnsi="Arial" w:cs="Arial"/>
          <w:bCs/>
          <w:kern w:val="28"/>
          <w:sz w:val="20"/>
          <w:szCs w:val="20"/>
        </w:rPr>
        <w:t xml:space="preserve"> Close – approved</w:t>
      </w:r>
      <w:r>
        <w:rPr>
          <w:rFonts w:ascii="Arial" w:hAnsi="Arial" w:cs="Arial"/>
          <w:bCs/>
          <w:kern w:val="28"/>
          <w:sz w:val="20"/>
          <w:szCs w:val="20"/>
        </w:rPr>
        <w:tab/>
      </w:r>
      <w:r>
        <w:rPr>
          <w:rFonts w:ascii="Arial" w:hAnsi="Arial" w:cs="Arial"/>
          <w:bCs/>
          <w:kern w:val="28"/>
          <w:sz w:val="20"/>
          <w:szCs w:val="20"/>
        </w:rPr>
        <w:tab/>
        <w:t>19/0343 19 Avon Ave approved</w:t>
      </w:r>
    </w:p>
    <w:p w:rsidR="00882620" w:rsidRDefault="00882620" w:rsidP="00044EC3">
      <w:pPr>
        <w:ind w:left="142" w:hanging="284"/>
        <w:rPr>
          <w:rFonts w:ascii="Arial" w:hAnsi="Arial" w:cs="Arial"/>
          <w:bCs/>
          <w:kern w:val="28"/>
          <w:sz w:val="20"/>
          <w:szCs w:val="20"/>
        </w:rPr>
      </w:pPr>
      <w:r>
        <w:rPr>
          <w:rFonts w:ascii="Arial" w:hAnsi="Arial" w:cs="Arial"/>
          <w:bCs/>
          <w:kern w:val="28"/>
          <w:sz w:val="20"/>
          <w:szCs w:val="20"/>
        </w:rPr>
        <w:t>18/3560 10 St Ives Wood refused</w:t>
      </w:r>
      <w:r>
        <w:rPr>
          <w:rFonts w:ascii="Arial" w:hAnsi="Arial" w:cs="Arial"/>
          <w:bCs/>
          <w:kern w:val="28"/>
          <w:sz w:val="20"/>
          <w:szCs w:val="20"/>
        </w:rPr>
        <w:tab/>
      </w:r>
      <w:r>
        <w:rPr>
          <w:rFonts w:ascii="Arial" w:hAnsi="Arial" w:cs="Arial"/>
          <w:bCs/>
          <w:kern w:val="28"/>
          <w:sz w:val="20"/>
          <w:szCs w:val="20"/>
        </w:rPr>
        <w:tab/>
        <w:t xml:space="preserve"> </w:t>
      </w:r>
      <w:r>
        <w:rPr>
          <w:rFonts w:ascii="Arial" w:hAnsi="Arial" w:cs="Arial"/>
          <w:bCs/>
          <w:kern w:val="28"/>
          <w:sz w:val="20"/>
          <w:szCs w:val="20"/>
        </w:rPr>
        <w:tab/>
        <w:t xml:space="preserve">19/1005 15 Ashley Drive South – refusal to fell </w:t>
      </w:r>
    </w:p>
    <w:p w:rsidR="00882620" w:rsidRDefault="00882620" w:rsidP="00044EC3">
      <w:pPr>
        <w:ind w:left="142" w:hanging="284"/>
        <w:rPr>
          <w:rFonts w:ascii="Arial" w:hAnsi="Arial" w:cs="Arial"/>
          <w:bCs/>
          <w:kern w:val="28"/>
          <w:sz w:val="20"/>
          <w:szCs w:val="20"/>
        </w:rPr>
      </w:pPr>
      <w:r>
        <w:rPr>
          <w:rFonts w:ascii="Arial" w:hAnsi="Arial" w:cs="Arial"/>
          <w:bCs/>
          <w:kern w:val="28"/>
          <w:sz w:val="20"/>
          <w:szCs w:val="20"/>
        </w:rPr>
        <w:t>19/</w:t>
      </w:r>
      <w:proofErr w:type="gramStart"/>
      <w:r>
        <w:rPr>
          <w:rFonts w:ascii="Arial" w:hAnsi="Arial" w:cs="Arial"/>
          <w:bCs/>
          <w:kern w:val="28"/>
          <w:sz w:val="20"/>
          <w:szCs w:val="20"/>
        </w:rPr>
        <w:t>0996  1A</w:t>
      </w:r>
      <w:proofErr w:type="gramEnd"/>
      <w:r>
        <w:rPr>
          <w:rFonts w:ascii="Arial" w:hAnsi="Arial" w:cs="Arial"/>
          <w:bCs/>
          <w:kern w:val="28"/>
          <w:sz w:val="20"/>
          <w:szCs w:val="20"/>
        </w:rPr>
        <w:t xml:space="preserve"> Forest Edge Drive – tree cutback</w:t>
      </w:r>
      <w:r>
        <w:rPr>
          <w:rFonts w:ascii="Arial" w:hAnsi="Arial" w:cs="Arial"/>
          <w:bCs/>
          <w:kern w:val="28"/>
          <w:sz w:val="20"/>
          <w:szCs w:val="20"/>
        </w:rPr>
        <w:tab/>
        <w:t xml:space="preserve">19/1145 15A Avon Castle Drive – </w:t>
      </w:r>
      <w:proofErr w:type="spellStart"/>
      <w:r>
        <w:rPr>
          <w:rFonts w:ascii="Arial" w:hAnsi="Arial" w:cs="Arial"/>
          <w:bCs/>
          <w:kern w:val="28"/>
          <w:sz w:val="20"/>
          <w:szCs w:val="20"/>
        </w:rPr>
        <w:t>appd</w:t>
      </w:r>
      <w:proofErr w:type="spellEnd"/>
      <w:r>
        <w:rPr>
          <w:rFonts w:ascii="Arial" w:hAnsi="Arial" w:cs="Arial"/>
          <w:bCs/>
          <w:kern w:val="28"/>
          <w:sz w:val="20"/>
          <w:szCs w:val="20"/>
        </w:rPr>
        <w:t xml:space="preserve"> fell Oak</w:t>
      </w:r>
    </w:p>
    <w:p w:rsidR="00882620" w:rsidRDefault="00882620" w:rsidP="00044EC3">
      <w:pPr>
        <w:ind w:left="142" w:hanging="284"/>
        <w:rPr>
          <w:rFonts w:ascii="Arial" w:hAnsi="Arial" w:cs="Arial"/>
          <w:bCs/>
          <w:kern w:val="28"/>
          <w:sz w:val="20"/>
          <w:szCs w:val="20"/>
        </w:rPr>
      </w:pPr>
      <w:r>
        <w:rPr>
          <w:rFonts w:ascii="Arial" w:hAnsi="Arial" w:cs="Arial"/>
          <w:bCs/>
          <w:kern w:val="28"/>
          <w:sz w:val="20"/>
          <w:szCs w:val="20"/>
        </w:rPr>
        <w:t>19/1154 9 Avon Ave – split various tree work</w:t>
      </w:r>
    </w:p>
    <w:p w:rsidR="00882620" w:rsidRDefault="00882620" w:rsidP="00044EC3">
      <w:pPr>
        <w:ind w:left="142" w:hanging="284"/>
        <w:rPr>
          <w:rFonts w:ascii="Arial" w:hAnsi="Arial" w:cs="Arial"/>
          <w:b/>
          <w:bCs/>
          <w:kern w:val="28"/>
          <w:sz w:val="20"/>
          <w:szCs w:val="20"/>
        </w:rPr>
      </w:pPr>
    </w:p>
    <w:p w:rsidR="00044EC3" w:rsidRDefault="00B11752" w:rsidP="00044EC3">
      <w:pPr>
        <w:ind w:left="142" w:hanging="284"/>
        <w:rPr>
          <w:rFonts w:ascii="Arial" w:hAnsi="Arial" w:cs="Arial"/>
          <w:b/>
          <w:bCs/>
          <w:kern w:val="28"/>
          <w:sz w:val="20"/>
          <w:szCs w:val="20"/>
        </w:rPr>
      </w:pPr>
      <w:r>
        <w:rPr>
          <w:rFonts w:ascii="Arial" w:hAnsi="Arial" w:cs="Arial"/>
          <w:b/>
          <w:bCs/>
          <w:kern w:val="28"/>
          <w:sz w:val="20"/>
          <w:szCs w:val="20"/>
        </w:rPr>
        <w:t>43</w:t>
      </w:r>
      <w:r w:rsidR="00044EC3">
        <w:rPr>
          <w:rFonts w:ascii="Arial" w:hAnsi="Arial" w:cs="Arial"/>
          <w:b/>
          <w:bCs/>
          <w:kern w:val="28"/>
          <w:sz w:val="20"/>
          <w:szCs w:val="20"/>
        </w:rPr>
        <w:t>.  Planning Applications:</w:t>
      </w:r>
    </w:p>
    <w:p w:rsidR="00BC1027" w:rsidRDefault="00BC1027" w:rsidP="00BC1027">
      <w:pPr>
        <w:ind w:left="142" w:hanging="284"/>
        <w:rPr>
          <w:rFonts w:ascii="Arial" w:hAnsi="Arial" w:cs="Arial"/>
          <w:b/>
          <w:bCs/>
          <w:kern w:val="28"/>
          <w:sz w:val="20"/>
          <w:szCs w:val="20"/>
        </w:rPr>
      </w:pPr>
    </w:p>
    <w:tbl>
      <w:tblPr>
        <w:tblW w:w="9776"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3856"/>
        <w:gridCol w:w="4536"/>
      </w:tblGrid>
      <w:tr w:rsidR="00BC1027" w:rsidTr="00B11752">
        <w:tc>
          <w:tcPr>
            <w:tcW w:w="1384" w:type="dxa"/>
            <w:tcBorders>
              <w:top w:val="single" w:sz="4" w:space="0" w:color="000000"/>
              <w:left w:val="single" w:sz="4" w:space="0" w:color="000000"/>
              <w:bottom w:val="single" w:sz="4" w:space="0" w:color="000000"/>
              <w:right w:val="single" w:sz="4" w:space="0" w:color="000000"/>
            </w:tcBorders>
            <w:hideMark/>
          </w:tcPr>
          <w:p w:rsidR="00BC1027" w:rsidRPr="00795F36" w:rsidRDefault="00BC1027" w:rsidP="00C43EFE">
            <w:pPr>
              <w:pStyle w:val="NoSpacing"/>
              <w:rPr>
                <w:rFonts w:ascii="Arial" w:hAnsi="Arial" w:cs="Arial"/>
                <w:sz w:val="20"/>
                <w:szCs w:val="20"/>
              </w:rPr>
            </w:pPr>
            <w:r w:rsidRPr="00795F36">
              <w:rPr>
                <w:rFonts w:ascii="Arial" w:hAnsi="Arial" w:cs="Arial"/>
                <w:sz w:val="20"/>
                <w:szCs w:val="20"/>
              </w:rPr>
              <w:t>App. No.</w:t>
            </w:r>
          </w:p>
        </w:tc>
        <w:tc>
          <w:tcPr>
            <w:tcW w:w="3856" w:type="dxa"/>
            <w:tcBorders>
              <w:top w:val="single" w:sz="4" w:space="0" w:color="000000"/>
              <w:left w:val="single" w:sz="4" w:space="0" w:color="000000"/>
              <w:bottom w:val="single" w:sz="4" w:space="0" w:color="000000"/>
              <w:right w:val="single" w:sz="4" w:space="0" w:color="000000"/>
            </w:tcBorders>
            <w:hideMark/>
          </w:tcPr>
          <w:p w:rsidR="00BC1027" w:rsidRPr="00795F36" w:rsidRDefault="00BC1027" w:rsidP="00C43EFE">
            <w:pPr>
              <w:autoSpaceDE w:val="0"/>
              <w:autoSpaceDN w:val="0"/>
              <w:adjustRightInd w:val="0"/>
              <w:rPr>
                <w:rFonts w:ascii="Arial" w:hAnsi="Arial" w:cs="Arial"/>
                <w:bCs/>
                <w:sz w:val="20"/>
                <w:szCs w:val="20"/>
                <w:lang w:eastAsia="en-GB"/>
              </w:rPr>
            </w:pPr>
            <w:r w:rsidRPr="00795F36">
              <w:rPr>
                <w:rFonts w:ascii="Arial" w:hAnsi="Arial" w:cs="Arial"/>
                <w:bCs/>
                <w:sz w:val="20"/>
                <w:szCs w:val="20"/>
                <w:lang w:eastAsia="en-GB"/>
              </w:rPr>
              <w:t>Address</w:t>
            </w:r>
          </w:p>
        </w:tc>
        <w:tc>
          <w:tcPr>
            <w:tcW w:w="4536" w:type="dxa"/>
            <w:tcBorders>
              <w:top w:val="single" w:sz="4" w:space="0" w:color="000000"/>
              <w:left w:val="single" w:sz="4" w:space="0" w:color="000000"/>
              <w:bottom w:val="single" w:sz="4" w:space="0" w:color="000000"/>
              <w:right w:val="single" w:sz="4" w:space="0" w:color="000000"/>
            </w:tcBorders>
          </w:tcPr>
          <w:p w:rsidR="00BC1027" w:rsidRPr="00795F36" w:rsidRDefault="00B11752" w:rsidP="00C43EFE">
            <w:pPr>
              <w:autoSpaceDE w:val="0"/>
              <w:autoSpaceDN w:val="0"/>
              <w:adjustRightInd w:val="0"/>
              <w:rPr>
                <w:rFonts w:ascii="Arial" w:hAnsi="Arial" w:cs="Arial"/>
                <w:bCs/>
                <w:sz w:val="20"/>
                <w:szCs w:val="20"/>
                <w:lang w:eastAsia="en-GB"/>
              </w:rPr>
            </w:pPr>
            <w:r>
              <w:rPr>
                <w:rFonts w:ascii="Arial" w:hAnsi="Arial" w:cs="Arial"/>
                <w:bCs/>
                <w:sz w:val="20"/>
                <w:szCs w:val="20"/>
                <w:lang w:eastAsia="en-GB"/>
              </w:rPr>
              <w:t xml:space="preserve">Parish response: </w:t>
            </w:r>
          </w:p>
        </w:tc>
      </w:tr>
      <w:tr w:rsidR="00BC1027" w:rsidTr="00B11752">
        <w:trPr>
          <w:trHeight w:val="1659"/>
        </w:trPr>
        <w:tc>
          <w:tcPr>
            <w:tcW w:w="1384" w:type="dxa"/>
            <w:tcBorders>
              <w:top w:val="single" w:sz="4" w:space="0" w:color="000000"/>
              <w:left w:val="single" w:sz="4" w:space="0" w:color="000000"/>
              <w:bottom w:val="single" w:sz="4" w:space="0" w:color="000000"/>
              <w:right w:val="single" w:sz="4" w:space="0" w:color="000000"/>
            </w:tcBorders>
          </w:tcPr>
          <w:p w:rsidR="00BC1027" w:rsidRPr="00795F36" w:rsidRDefault="00BC1027" w:rsidP="00C43EFE">
            <w:pPr>
              <w:pStyle w:val="NoSpacing"/>
              <w:rPr>
                <w:rFonts w:ascii="Arial" w:hAnsi="Arial" w:cs="Arial"/>
                <w:sz w:val="20"/>
                <w:szCs w:val="20"/>
              </w:rPr>
            </w:pPr>
            <w:r w:rsidRPr="00795F36">
              <w:rPr>
                <w:rFonts w:ascii="Arial" w:hAnsi="Arial" w:cs="Arial"/>
                <w:sz w:val="20"/>
                <w:szCs w:val="20"/>
              </w:rPr>
              <w:t>19/0692</w:t>
            </w:r>
          </w:p>
        </w:tc>
        <w:tc>
          <w:tcPr>
            <w:tcW w:w="3856"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ook w:val="0000" w:firstRow="0" w:lastRow="0" w:firstColumn="0" w:lastColumn="0" w:noHBand="0" w:noVBand="0"/>
            </w:tblPr>
            <w:tblGrid>
              <w:gridCol w:w="3640"/>
            </w:tblGrid>
            <w:tr w:rsidR="00BC1027" w:rsidRPr="00795F36" w:rsidTr="00C43EFE">
              <w:trPr>
                <w:trHeight w:val="250"/>
              </w:trPr>
              <w:tc>
                <w:tcPr>
                  <w:tcW w:w="0" w:type="auto"/>
                </w:tcPr>
                <w:p w:rsidR="00BC1027" w:rsidRPr="00A03738" w:rsidRDefault="00BC1027" w:rsidP="00C43EFE">
                  <w:pPr>
                    <w:autoSpaceDE w:val="0"/>
                    <w:autoSpaceDN w:val="0"/>
                    <w:adjustRightInd w:val="0"/>
                    <w:rPr>
                      <w:rFonts w:ascii="Arial" w:eastAsiaTheme="minorHAnsi" w:hAnsi="Arial" w:cs="Arial"/>
                      <w:color w:val="000000"/>
                      <w:sz w:val="20"/>
                      <w:szCs w:val="20"/>
                    </w:rPr>
                  </w:pPr>
                  <w:r w:rsidRPr="00A03738">
                    <w:rPr>
                      <w:rFonts w:ascii="Arial" w:eastAsiaTheme="minorHAnsi" w:hAnsi="Arial" w:cs="Arial"/>
                      <w:bCs/>
                      <w:color w:val="000000"/>
                      <w:sz w:val="20"/>
                      <w:szCs w:val="20"/>
                    </w:rPr>
                    <w:t>80 Wayside Road, St Leonards</w:t>
                  </w:r>
                  <w:r>
                    <w:rPr>
                      <w:rFonts w:ascii="Arial" w:eastAsiaTheme="minorHAnsi" w:hAnsi="Arial" w:cs="Arial"/>
                      <w:bCs/>
                      <w:color w:val="000000"/>
                      <w:sz w:val="20"/>
                      <w:szCs w:val="20"/>
                    </w:rPr>
                    <w:t xml:space="preserve"> And St Ives</w:t>
                  </w:r>
                  <w:proofErr w:type="gramStart"/>
                  <w:r>
                    <w:rPr>
                      <w:rFonts w:ascii="Arial" w:eastAsiaTheme="minorHAnsi" w:hAnsi="Arial" w:cs="Arial"/>
                      <w:bCs/>
                      <w:color w:val="000000"/>
                      <w:sz w:val="20"/>
                      <w:szCs w:val="20"/>
                    </w:rPr>
                    <w:t>,</w:t>
                  </w:r>
                  <w:r w:rsidRPr="00A03738">
                    <w:rPr>
                      <w:rFonts w:ascii="Arial" w:eastAsiaTheme="minorHAnsi" w:hAnsi="Arial" w:cs="Arial"/>
                      <w:bCs/>
                      <w:color w:val="000000"/>
                      <w:sz w:val="20"/>
                      <w:szCs w:val="20"/>
                    </w:rPr>
                    <w:t>BH24</w:t>
                  </w:r>
                  <w:proofErr w:type="gramEnd"/>
                  <w:r w:rsidRPr="00A03738">
                    <w:rPr>
                      <w:rFonts w:ascii="Arial" w:eastAsiaTheme="minorHAnsi" w:hAnsi="Arial" w:cs="Arial"/>
                      <w:bCs/>
                      <w:color w:val="000000"/>
                      <w:sz w:val="20"/>
                      <w:szCs w:val="20"/>
                    </w:rPr>
                    <w:t xml:space="preserve"> 2SJ </w:t>
                  </w:r>
                  <w:r>
                    <w:rPr>
                      <w:rFonts w:ascii="Arial" w:eastAsiaTheme="minorHAnsi" w:hAnsi="Arial" w:cs="Arial"/>
                      <w:bCs/>
                      <w:color w:val="000000"/>
                      <w:sz w:val="20"/>
                      <w:szCs w:val="20"/>
                    </w:rPr>
                    <w:t>-</w:t>
                  </w:r>
                  <w:r w:rsidRPr="00A03738">
                    <w:rPr>
                      <w:rFonts w:ascii="Arial" w:eastAsiaTheme="minorHAnsi" w:hAnsi="Arial" w:cs="Arial"/>
                      <w:bCs/>
                      <w:color w:val="000000"/>
                      <w:sz w:val="20"/>
                      <w:szCs w:val="20"/>
                    </w:rPr>
                    <w:t xml:space="preserve"> Two storey &amp; first floor extensions to front, side and rear. Raise roof to provide additional first floor accommodation.</w:t>
                  </w:r>
                </w:p>
              </w:tc>
            </w:tr>
          </w:tbl>
          <w:p w:rsidR="00BC1027" w:rsidRPr="00795F36" w:rsidRDefault="00BC1027" w:rsidP="00C43EFE">
            <w:pPr>
              <w:autoSpaceDE w:val="0"/>
              <w:autoSpaceDN w:val="0"/>
              <w:adjustRightInd w:val="0"/>
              <w:rPr>
                <w:rFonts w:ascii="Arial" w:eastAsiaTheme="minorHAnsi" w:hAnsi="Arial" w:cs="Arial"/>
                <w:bCs/>
                <w:color w:val="000000"/>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BC1027" w:rsidRPr="00795F36" w:rsidRDefault="00E11639" w:rsidP="00C43EFE">
            <w:pPr>
              <w:autoSpaceDE w:val="0"/>
              <w:autoSpaceDN w:val="0"/>
              <w:adjustRightInd w:val="0"/>
              <w:rPr>
                <w:rFonts w:ascii="Arial" w:eastAsiaTheme="minorHAnsi" w:hAnsi="Arial" w:cs="Arial"/>
                <w:bCs/>
                <w:color w:val="000000"/>
                <w:sz w:val="20"/>
                <w:szCs w:val="20"/>
              </w:rPr>
            </w:pPr>
            <w:r>
              <w:rPr>
                <w:rFonts w:ascii="Arial" w:eastAsiaTheme="minorHAnsi" w:hAnsi="Arial" w:cs="Arial"/>
                <w:bCs/>
                <w:color w:val="000000"/>
                <w:sz w:val="20"/>
                <w:szCs w:val="20"/>
              </w:rPr>
              <w:t xml:space="preserve">No objection provided compliant with Green Belt Policy </w:t>
            </w:r>
          </w:p>
        </w:tc>
      </w:tr>
      <w:tr w:rsidR="00BC1027" w:rsidTr="00B11752">
        <w:tc>
          <w:tcPr>
            <w:tcW w:w="1384" w:type="dxa"/>
            <w:tcBorders>
              <w:top w:val="single" w:sz="4" w:space="0" w:color="000000"/>
              <w:left w:val="single" w:sz="4" w:space="0" w:color="000000"/>
              <w:bottom w:val="single" w:sz="4" w:space="0" w:color="000000"/>
              <w:right w:val="single" w:sz="4" w:space="0" w:color="000000"/>
            </w:tcBorders>
          </w:tcPr>
          <w:p w:rsidR="00BC1027" w:rsidRPr="00795F36" w:rsidRDefault="00BC1027" w:rsidP="00C43EFE">
            <w:pPr>
              <w:pStyle w:val="NoSpacing"/>
              <w:rPr>
                <w:rFonts w:ascii="Arial" w:hAnsi="Arial" w:cs="Arial"/>
                <w:sz w:val="20"/>
                <w:szCs w:val="20"/>
              </w:rPr>
            </w:pPr>
            <w:r w:rsidRPr="00795F36">
              <w:rPr>
                <w:rFonts w:ascii="Arial" w:hAnsi="Arial" w:cs="Arial"/>
                <w:sz w:val="20"/>
                <w:szCs w:val="20"/>
              </w:rPr>
              <w:t>19/0875</w:t>
            </w:r>
          </w:p>
        </w:tc>
        <w:tc>
          <w:tcPr>
            <w:tcW w:w="3856"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ook w:val="0000" w:firstRow="0" w:lastRow="0" w:firstColumn="0" w:lastColumn="0" w:noHBand="0" w:noVBand="0"/>
            </w:tblPr>
            <w:tblGrid>
              <w:gridCol w:w="3640"/>
            </w:tblGrid>
            <w:tr w:rsidR="00BC1027" w:rsidRPr="00795F36" w:rsidTr="00C43EFE">
              <w:trPr>
                <w:trHeight w:val="250"/>
              </w:trPr>
              <w:tc>
                <w:tcPr>
                  <w:tcW w:w="0" w:type="auto"/>
                </w:tcPr>
                <w:p w:rsidR="00BC1027" w:rsidRPr="00A03738" w:rsidRDefault="00BC1027" w:rsidP="00C43EFE">
                  <w:pPr>
                    <w:autoSpaceDE w:val="0"/>
                    <w:autoSpaceDN w:val="0"/>
                    <w:adjustRightInd w:val="0"/>
                    <w:rPr>
                      <w:rFonts w:ascii="Arial" w:eastAsiaTheme="minorHAnsi" w:hAnsi="Arial" w:cs="Arial"/>
                      <w:color w:val="000000"/>
                      <w:sz w:val="20"/>
                      <w:szCs w:val="20"/>
                    </w:rPr>
                  </w:pPr>
                  <w:r w:rsidRPr="00A03738">
                    <w:rPr>
                      <w:rFonts w:ascii="Arial" w:eastAsiaTheme="minorHAnsi" w:hAnsi="Arial" w:cs="Arial"/>
                      <w:bCs/>
                      <w:color w:val="000000"/>
                      <w:sz w:val="20"/>
                      <w:szCs w:val="20"/>
                    </w:rPr>
                    <w:t>Avon Ridge, We</w:t>
                  </w:r>
                  <w:r>
                    <w:rPr>
                      <w:rFonts w:ascii="Arial" w:eastAsiaTheme="minorHAnsi" w:hAnsi="Arial" w:cs="Arial"/>
                      <w:bCs/>
                      <w:color w:val="000000"/>
                      <w:sz w:val="20"/>
                      <w:szCs w:val="20"/>
                    </w:rPr>
                    <w:t>stover Lane, Ashley</w:t>
                  </w:r>
                  <w:r w:rsidRPr="00A03738">
                    <w:rPr>
                      <w:rFonts w:ascii="Arial" w:eastAsiaTheme="minorHAnsi" w:hAnsi="Arial" w:cs="Arial"/>
                      <w:bCs/>
                      <w:color w:val="000000"/>
                      <w:sz w:val="20"/>
                      <w:szCs w:val="20"/>
                    </w:rPr>
                    <w:t xml:space="preserve">, BH24 2AH </w:t>
                  </w:r>
                  <w:r>
                    <w:rPr>
                      <w:rFonts w:ascii="Arial" w:eastAsiaTheme="minorHAnsi" w:hAnsi="Arial" w:cs="Arial"/>
                      <w:bCs/>
                      <w:color w:val="000000"/>
                      <w:sz w:val="20"/>
                      <w:szCs w:val="20"/>
                    </w:rPr>
                    <w:t>-</w:t>
                  </w:r>
                  <w:r w:rsidRPr="00A03738">
                    <w:rPr>
                      <w:rFonts w:ascii="Arial" w:eastAsiaTheme="minorHAnsi" w:hAnsi="Arial" w:cs="Arial"/>
                      <w:bCs/>
                      <w:color w:val="000000"/>
                      <w:sz w:val="20"/>
                      <w:szCs w:val="20"/>
                    </w:rPr>
                    <w:t xml:space="preserve"> Extension to existing garage/carport.</w:t>
                  </w:r>
                </w:p>
              </w:tc>
            </w:tr>
          </w:tbl>
          <w:p w:rsidR="00BC1027" w:rsidRPr="00795F36" w:rsidRDefault="00BC1027" w:rsidP="00C43EFE">
            <w:pPr>
              <w:autoSpaceDE w:val="0"/>
              <w:autoSpaceDN w:val="0"/>
              <w:adjustRightInd w:val="0"/>
              <w:rPr>
                <w:rFonts w:ascii="Arial" w:hAnsi="Arial" w:cs="Arial"/>
                <w:bCs/>
                <w:sz w:val="20"/>
                <w:szCs w:val="20"/>
                <w:lang w:eastAsia="en-GB"/>
              </w:rPr>
            </w:pPr>
          </w:p>
        </w:tc>
        <w:tc>
          <w:tcPr>
            <w:tcW w:w="4536" w:type="dxa"/>
            <w:tcBorders>
              <w:top w:val="single" w:sz="4" w:space="0" w:color="000000"/>
              <w:left w:val="single" w:sz="4" w:space="0" w:color="000000"/>
              <w:bottom w:val="single" w:sz="4" w:space="0" w:color="000000"/>
              <w:right w:val="single" w:sz="4" w:space="0" w:color="000000"/>
            </w:tcBorders>
          </w:tcPr>
          <w:p w:rsidR="00BC1027" w:rsidRPr="00795F36" w:rsidRDefault="00E11639" w:rsidP="00C43EFE">
            <w:pPr>
              <w:autoSpaceDE w:val="0"/>
              <w:autoSpaceDN w:val="0"/>
              <w:adjustRightInd w:val="0"/>
              <w:rPr>
                <w:rFonts w:ascii="Arial" w:hAnsi="Arial" w:cs="Arial"/>
                <w:sz w:val="20"/>
                <w:szCs w:val="20"/>
              </w:rPr>
            </w:pPr>
            <w:r>
              <w:rPr>
                <w:rFonts w:ascii="Arial" w:hAnsi="Arial" w:cs="Arial"/>
                <w:sz w:val="20"/>
                <w:szCs w:val="20"/>
              </w:rPr>
              <w:t>No objection provided Tree Officer satisfied.</w:t>
            </w:r>
          </w:p>
        </w:tc>
      </w:tr>
      <w:tr w:rsidR="00BC1027" w:rsidTr="00B11752">
        <w:tc>
          <w:tcPr>
            <w:tcW w:w="1384" w:type="dxa"/>
            <w:tcBorders>
              <w:top w:val="single" w:sz="4" w:space="0" w:color="000000"/>
              <w:left w:val="single" w:sz="4" w:space="0" w:color="000000"/>
              <w:bottom w:val="single" w:sz="4" w:space="0" w:color="000000"/>
              <w:right w:val="single" w:sz="4" w:space="0" w:color="000000"/>
            </w:tcBorders>
          </w:tcPr>
          <w:p w:rsidR="00BC1027" w:rsidRPr="00795F36" w:rsidRDefault="00BC1027" w:rsidP="00C43EFE">
            <w:pPr>
              <w:pStyle w:val="NoSpacing"/>
              <w:rPr>
                <w:rFonts w:ascii="Arial" w:hAnsi="Arial" w:cs="Arial"/>
                <w:sz w:val="20"/>
                <w:szCs w:val="20"/>
              </w:rPr>
            </w:pPr>
            <w:r w:rsidRPr="00795F36">
              <w:rPr>
                <w:rFonts w:ascii="Arial" w:hAnsi="Arial" w:cs="Arial"/>
                <w:sz w:val="20"/>
                <w:szCs w:val="20"/>
              </w:rPr>
              <w:t>19/0883</w:t>
            </w:r>
          </w:p>
        </w:tc>
        <w:tc>
          <w:tcPr>
            <w:tcW w:w="3856"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ook w:val="0000" w:firstRow="0" w:lastRow="0" w:firstColumn="0" w:lastColumn="0" w:noHBand="0" w:noVBand="0"/>
            </w:tblPr>
            <w:tblGrid>
              <w:gridCol w:w="3640"/>
            </w:tblGrid>
            <w:tr w:rsidR="00BC1027" w:rsidRPr="00795F36" w:rsidTr="00C43EFE">
              <w:trPr>
                <w:trHeight w:val="250"/>
              </w:trPr>
              <w:tc>
                <w:tcPr>
                  <w:tcW w:w="0" w:type="auto"/>
                </w:tcPr>
                <w:p w:rsidR="00BC1027" w:rsidRPr="00A03738" w:rsidRDefault="00BC1027" w:rsidP="00C43EFE">
                  <w:pPr>
                    <w:autoSpaceDE w:val="0"/>
                    <w:autoSpaceDN w:val="0"/>
                    <w:adjustRightInd w:val="0"/>
                    <w:rPr>
                      <w:rFonts w:ascii="Arial" w:eastAsiaTheme="minorHAnsi" w:hAnsi="Arial" w:cs="Arial"/>
                      <w:color w:val="000000"/>
                      <w:sz w:val="20"/>
                      <w:szCs w:val="20"/>
                    </w:rPr>
                  </w:pPr>
                  <w:r w:rsidRPr="00A03738">
                    <w:rPr>
                      <w:rFonts w:ascii="Arial" w:eastAsiaTheme="minorHAnsi" w:hAnsi="Arial" w:cs="Arial"/>
                      <w:bCs/>
                      <w:color w:val="000000"/>
                      <w:sz w:val="20"/>
                      <w:szCs w:val="20"/>
                    </w:rPr>
                    <w:t>11 Avon Castle Drive,</w:t>
                  </w:r>
                  <w:r>
                    <w:rPr>
                      <w:rFonts w:ascii="Arial" w:eastAsiaTheme="minorHAnsi" w:hAnsi="Arial" w:cs="Arial"/>
                      <w:bCs/>
                      <w:color w:val="000000"/>
                      <w:sz w:val="20"/>
                      <w:szCs w:val="20"/>
                    </w:rPr>
                    <w:t xml:space="preserve"> Avon Castle</w:t>
                  </w:r>
                  <w:proofErr w:type="gramStart"/>
                  <w:r>
                    <w:rPr>
                      <w:rFonts w:ascii="Arial" w:eastAsiaTheme="minorHAnsi" w:hAnsi="Arial" w:cs="Arial"/>
                      <w:bCs/>
                      <w:color w:val="000000"/>
                      <w:sz w:val="20"/>
                      <w:szCs w:val="20"/>
                    </w:rPr>
                    <w:t xml:space="preserve">, </w:t>
                  </w:r>
                  <w:r w:rsidRPr="00A03738">
                    <w:rPr>
                      <w:rFonts w:ascii="Arial" w:eastAsiaTheme="minorHAnsi" w:hAnsi="Arial" w:cs="Arial"/>
                      <w:bCs/>
                      <w:color w:val="000000"/>
                      <w:sz w:val="20"/>
                      <w:szCs w:val="20"/>
                    </w:rPr>
                    <w:t xml:space="preserve"> BH24</w:t>
                  </w:r>
                  <w:proofErr w:type="gramEnd"/>
                  <w:r w:rsidRPr="00A03738">
                    <w:rPr>
                      <w:rFonts w:ascii="Arial" w:eastAsiaTheme="minorHAnsi" w:hAnsi="Arial" w:cs="Arial"/>
                      <w:bCs/>
                      <w:color w:val="000000"/>
                      <w:sz w:val="20"/>
                      <w:szCs w:val="20"/>
                    </w:rPr>
                    <w:t xml:space="preserve"> 2BA </w:t>
                  </w:r>
                  <w:r>
                    <w:rPr>
                      <w:rFonts w:ascii="Arial" w:eastAsiaTheme="minorHAnsi" w:hAnsi="Arial" w:cs="Arial"/>
                      <w:bCs/>
                      <w:color w:val="000000"/>
                      <w:sz w:val="20"/>
                      <w:szCs w:val="20"/>
                    </w:rPr>
                    <w:t>-</w:t>
                  </w:r>
                  <w:r w:rsidRPr="00A03738">
                    <w:rPr>
                      <w:rFonts w:ascii="Arial" w:eastAsiaTheme="minorHAnsi" w:hAnsi="Arial" w:cs="Arial"/>
                      <w:bCs/>
                      <w:color w:val="000000"/>
                      <w:sz w:val="20"/>
                      <w:szCs w:val="20"/>
                    </w:rPr>
                    <w:t xml:space="preserve"> Demolish existing buildings and erect a 6 bedroom house and detached garage.</w:t>
                  </w:r>
                </w:p>
              </w:tc>
            </w:tr>
          </w:tbl>
          <w:p w:rsidR="00BC1027" w:rsidRPr="00795F36" w:rsidRDefault="00BC1027" w:rsidP="00C43EFE">
            <w:pPr>
              <w:autoSpaceDE w:val="0"/>
              <w:autoSpaceDN w:val="0"/>
              <w:adjustRightInd w:val="0"/>
              <w:rPr>
                <w:rFonts w:ascii="Arial" w:hAnsi="Arial" w:cs="Arial"/>
                <w:bCs/>
                <w:sz w:val="20"/>
                <w:szCs w:val="20"/>
                <w:lang w:eastAsia="en-GB"/>
              </w:rPr>
            </w:pPr>
          </w:p>
        </w:tc>
        <w:tc>
          <w:tcPr>
            <w:tcW w:w="4536" w:type="dxa"/>
            <w:tcBorders>
              <w:top w:val="single" w:sz="4" w:space="0" w:color="000000"/>
              <w:left w:val="single" w:sz="4" w:space="0" w:color="000000"/>
              <w:bottom w:val="single" w:sz="4" w:space="0" w:color="000000"/>
              <w:right w:val="single" w:sz="4" w:space="0" w:color="000000"/>
            </w:tcBorders>
          </w:tcPr>
          <w:p w:rsidR="00BC1027" w:rsidRPr="00795F36" w:rsidRDefault="001D3A32" w:rsidP="00C43EFE">
            <w:pPr>
              <w:autoSpaceDE w:val="0"/>
              <w:autoSpaceDN w:val="0"/>
              <w:adjustRightInd w:val="0"/>
              <w:rPr>
                <w:rFonts w:ascii="Arial" w:hAnsi="Arial" w:cs="Arial"/>
                <w:sz w:val="20"/>
                <w:szCs w:val="20"/>
              </w:rPr>
            </w:pPr>
            <w:r>
              <w:rPr>
                <w:rFonts w:ascii="Arial" w:hAnsi="Arial" w:cs="Arial"/>
                <w:sz w:val="20"/>
                <w:szCs w:val="20"/>
              </w:rPr>
              <w:t>No objection provided the Officer is satisfied that the revised proposal has addressed the reasons for refusal in the previous application 18/1484.  Provided Tree officer satisfied</w:t>
            </w:r>
          </w:p>
        </w:tc>
      </w:tr>
      <w:tr w:rsidR="00BC1027" w:rsidTr="00B11752">
        <w:tc>
          <w:tcPr>
            <w:tcW w:w="1384" w:type="dxa"/>
            <w:tcBorders>
              <w:top w:val="single" w:sz="4" w:space="0" w:color="000000"/>
              <w:left w:val="single" w:sz="4" w:space="0" w:color="000000"/>
              <w:bottom w:val="single" w:sz="4" w:space="0" w:color="000000"/>
              <w:right w:val="single" w:sz="4" w:space="0" w:color="000000"/>
            </w:tcBorders>
          </w:tcPr>
          <w:p w:rsidR="00BC1027" w:rsidRPr="00795F36" w:rsidRDefault="00BC1027" w:rsidP="00C43EFE">
            <w:pPr>
              <w:pStyle w:val="NoSpacing"/>
              <w:rPr>
                <w:rFonts w:ascii="Arial" w:hAnsi="Arial" w:cs="Arial"/>
                <w:sz w:val="20"/>
                <w:szCs w:val="20"/>
              </w:rPr>
            </w:pPr>
            <w:r w:rsidRPr="00795F36">
              <w:rPr>
                <w:rFonts w:ascii="Arial" w:hAnsi="Arial" w:cs="Arial"/>
                <w:sz w:val="20"/>
                <w:szCs w:val="20"/>
              </w:rPr>
              <w:lastRenderedPageBreak/>
              <w:t>19/0895</w:t>
            </w:r>
          </w:p>
        </w:tc>
        <w:tc>
          <w:tcPr>
            <w:tcW w:w="3856"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ook w:val="0000" w:firstRow="0" w:lastRow="0" w:firstColumn="0" w:lastColumn="0" w:noHBand="0" w:noVBand="0"/>
            </w:tblPr>
            <w:tblGrid>
              <w:gridCol w:w="3640"/>
            </w:tblGrid>
            <w:tr w:rsidR="00BC1027" w:rsidRPr="00795F36" w:rsidTr="00C43EFE">
              <w:trPr>
                <w:trHeight w:val="250"/>
              </w:trPr>
              <w:tc>
                <w:tcPr>
                  <w:tcW w:w="0" w:type="auto"/>
                </w:tcPr>
                <w:p w:rsidR="00BC1027" w:rsidRPr="00A03738" w:rsidRDefault="00BC1027" w:rsidP="00BC1027">
                  <w:pPr>
                    <w:autoSpaceDE w:val="0"/>
                    <w:autoSpaceDN w:val="0"/>
                    <w:adjustRightInd w:val="0"/>
                    <w:rPr>
                      <w:rFonts w:ascii="Arial" w:eastAsiaTheme="minorHAnsi" w:hAnsi="Arial" w:cs="Arial"/>
                      <w:color w:val="000000"/>
                      <w:sz w:val="20"/>
                      <w:szCs w:val="20"/>
                    </w:rPr>
                  </w:pPr>
                  <w:r w:rsidRPr="00A03738">
                    <w:rPr>
                      <w:rFonts w:ascii="Arial" w:eastAsiaTheme="minorHAnsi" w:hAnsi="Arial" w:cs="Arial"/>
                      <w:bCs/>
                      <w:color w:val="000000"/>
                      <w:sz w:val="20"/>
                      <w:szCs w:val="20"/>
                    </w:rPr>
                    <w:t xml:space="preserve">13 Paddock Close, St Leonards And St Ives, BH24 2LD </w:t>
                  </w:r>
                  <w:r>
                    <w:rPr>
                      <w:rFonts w:ascii="Arial" w:eastAsiaTheme="minorHAnsi" w:hAnsi="Arial" w:cs="Arial"/>
                      <w:bCs/>
                      <w:color w:val="000000"/>
                      <w:sz w:val="20"/>
                      <w:szCs w:val="20"/>
                    </w:rPr>
                    <w:t>-</w:t>
                  </w:r>
                  <w:r w:rsidRPr="00A03738">
                    <w:rPr>
                      <w:rFonts w:ascii="Arial" w:eastAsiaTheme="minorHAnsi" w:hAnsi="Arial" w:cs="Arial"/>
                      <w:bCs/>
                      <w:color w:val="000000"/>
                      <w:sz w:val="20"/>
                      <w:szCs w:val="20"/>
                    </w:rPr>
                    <w:t xml:space="preserve"> Demolish existing garage and conservatory, erect new attached garage. </w:t>
                  </w:r>
                </w:p>
                <w:p w:rsidR="00BC1027" w:rsidRPr="00A03738" w:rsidRDefault="00BC1027" w:rsidP="00BC1027">
                  <w:pPr>
                    <w:autoSpaceDE w:val="0"/>
                    <w:autoSpaceDN w:val="0"/>
                    <w:adjustRightInd w:val="0"/>
                    <w:rPr>
                      <w:rFonts w:ascii="Arial" w:eastAsiaTheme="minorHAnsi" w:hAnsi="Arial" w:cs="Arial"/>
                      <w:color w:val="000000"/>
                      <w:sz w:val="20"/>
                      <w:szCs w:val="20"/>
                    </w:rPr>
                  </w:pPr>
                  <w:r w:rsidRPr="00A03738">
                    <w:rPr>
                      <w:rFonts w:ascii="Arial" w:eastAsiaTheme="minorHAnsi" w:hAnsi="Arial" w:cs="Arial"/>
                      <w:bCs/>
                      <w:color w:val="000000"/>
                      <w:sz w:val="20"/>
                      <w:szCs w:val="20"/>
                    </w:rPr>
                    <w:t>Sever plot and erect 1no 2 bed detached bungalow with access from Sandy Lane.</w:t>
                  </w:r>
                </w:p>
              </w:tc>
            </w:tr>
          </w:tbl>
          <w:p w:rsidR="00BC1027" w:rsidRPr="00795F36" w:rsidRDefault="00BC1027" w:rsidP="00C43EFE">
            <w:pPr>
              <w:autoSpaceDE w:val="0"/>
              <w:autoSpaceDN w:val="0"/>
              <w:adjustRightInd w:val="0"/>
              <w:rPr>
                <w:rFonts w:ascii="Arial" w:eastAsiaTheme="minorHAnsi" w:hAnsi="Arial" w:cs="Arial"/>
                <w:bCs/>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BC1027" w:rsidRPr="00795F36" w:rsidRDefault="00E11639" w:rsidP="005E384D">
            <w:pPr>
              <w:autoSpaceDE w:val="0"/>
              <w:autoSpaceDN w:val="0"/>
              <w:adjustRightInd w:val="0"/>
              <w:rPr>
                <w:rFonts w:ascii="Arial" w:hAnsi="Arial" w:cs="Arial"/>
                <w:sz w:val="20"/>
                <w:szCs w:val="20"/>
              </w:rPr>
            </w:pPr>
            <w:r>
              <w:rPr>
                <w:rFonts w:ascii="Arial" w:hAnsi="Arial" w:cs="Arial"/>
                <w:sz w:val="20"/>
                <w:szCs w:val="20"/>
              </w:rPr>
              <w:t>Whilst we have no issue with the part of the proposal to demolish the existing garage and conservatory and erect a new garage in a new locat</w:t>
            </w:r>
            <w:r w:rsidR="005E384D">
              <w:rPr>
                <w:rFonts w:ascii="Arial" w:hAnsi="Arial" w:cs="Arial"/>
                <w:sz w:val="20"/>
                <w:szCs w:val="20"/>
              </w:rPr>
              <w:t>ion on site, We strongly object</w:t>
            </w:r>
            <w:bookmarkStart w:id="0" w:name="_GoBack"/>
            <w:bookmarkEnd w:id="0"/>
            <w:r>
              <w:rPr>
                <w:rFonts w:ascii="Arial" w:hAnsi="Arial" w:cs="Arial"/>
                <w:sz w:val="20"/>
                <w:szCs w:val="20"/>
              </w:rPr>
              <w:t xml:space="preserve"> to the part of the proposal to sever the plot and erect the 2 bed bungalow.  We note that this was previously applied for under application 13/1009 and refused on appeal.  Although the property proposed is now slightly smaller the dwelling is too far forward on the result plot and access for vehicles onto Sandy lane at this point with the bend will be unsafe.  The plot is too cramped.  The Highways condition to maintain the parking spaces is unrealistic.  This new application does nothing to mitigate the concerns previously raised by the Inspector and fails policy HE2 on site coverage.</w:t>
            </w:r>
          </w:p>
        </w:tc>
      </w:tr>
      <w:tr w:rsidR="00BC1027" w:rsidTr="00B11752">
        <w:trPr>
          <w:trHeight w:val="518"/>
        </w:trPr>
        <w:tc>
          <w:tcPr>
            <w:tcW w:w="1384" w:type="dxa"/>
            <w:tcBorders>
              <w:top w:val="single" w:sz="4" w:space="0" w:color="000000"/>
              <w:left w:val="single" w:sz="4" w:space="0" w:color="000000"/>
              <w:bottom w:val="single" w:sz="4" w:space="0" w:color="000000"/>
              <w:right w:val="single" w:sz="4" w:space="0" w:color="000000"/>
            </w:tcBorders>
          </w:tcPr>
          <w:p w:rsidR="00BC1027" w:rsidRPr="00795F36" w:rsidRDefault="00BC1027" w:rsidP="00C43EFE">
            <w:pPr>
              <w:pStyle w:val="NoSpacing"/>
              <w:rPr>
                <w:rFonts w:ascii="Arial" w:hAnsi="Arial" w:cs="Arial"/>
                <w:sz w:val="20"/>
                <w:szCs w:val="20"/>
              </w:rPr>
            </w:pPr>
            <w:r w:rsidRPr="00795F36">
              <w:rPr>
                <w:rFonts w:ascii="Arial" w:hAnsi="Arial" w:cs="Arial"/>
                <w:sz w:val="20"/>
                <w:szCs w:val="20"/>
              </w:rPr>
              <w:t>19/0912</w:t>
            </w:r>
          </w:p>
        </w:tc>
        <w:tc>
          <w:tcPr>
            <w:tcW w:w="3856"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ook w:val="0000" w:firstRow="0" w:lastRow="0" w:firstColumn="0" w:lastColumn="0" w:noHBand="0" w:noVBand="0"/>
            </w:tblPr>
            <w:tblGrid>
              <w:gridCol w:w="3640"/>
            </w:tblGrid>
            <w:tr w:rsidR="00BC1027" w:rsidRPr="00795F36" w:rsidTr="00C43EFE">
              <w:trPr>
                <w:trHeight w:val="250"/>
              </w:trPr>
              <w:tc>
                <w:tcPr>
                  <w:tcW w:w="0" w:type="auto"/>
                </w:tcPr>
                <w:p w:rsidR="00BC1027" w:rsidRPr="00A03738" w:rsidRDefault="00BC1027" w:rsidP="00C43EFE">
                  <w:pPr>
                    <w:autoSpaceDE w:val="0"/>
                    <w:autoSpaceDN w:val="0"/>
                    <w:adjustRightInd w:val="0"/>
                    <w:rPr>
                      <w:rFonts w:ascii="Arial" w:eastAsiaTheme="minorHAnsi" w:hAnsi="Arial" w:cs="Arial"/>
                      <w:color w:val="000000"/>
                      <w:sz w:val="20"/>
                      <w:szCs w:val="20"/>
                    </w:rPr>
                  </w:pPr>
                  <w:r w:rsidRPr="00A03738">
                    <w:rPr>
                      <w:rFonts w:ascii="Arial" w:eastAsiaTheme="minorHAnsi" w:hAnsi="Arial" w:cs="Arial"/>
                      <w:bCs/>
                      <w:color w:val="000000"/>
                      <w:sz w:val="20"/>
                      <w:szCs w:val="20"/>
                    </w:rPr>
                    <w:t xml:space="preserve">43 </w:t>
                  </w:r>
                  <w:proofErr w:type="spellStart"/>
                  <w:r w:rsidRPr="00A03738">
                    <w:rPr>
                      <w:rFonts w:ascii="Arial" w:eastAsiaTheme="minorHAnsi" w:hAnsi="Arial" w:cs="Arial"/>
                      <w:bCs/>
                      <w:color w:val="000000"/>
                      <w:sz w:val="20"/>
                      <w:szCs w:val="20"/>
                    </w:rPr>
                    <w:t>Woolsbridge</w:t>
                  </w:r>
                  <w:proofErr w:type="spellEnd"/>
                  <w:r w:rsidRPr="00A03738">
                    <w:rPr>
                      <w:rFonts w:ascii="Arial" w:eastAsiaTheme="minorHAnsi" w:hAnsi="Arial" w:cs="Arial"/>
                      <w:bCs/>
                      <w:color w:val="000000"/>
                      <w:sz w:val="20"/>
                      <w:szCs w:val="20"/>
                    </w:rPr>
                    <w:t xml:space="preserve"> Road, St Leonard</w:t>
                  </w:r>
                  <w:r>
                    <w:rPr>
                      <w:rFonts w:ascii="Arial" w:eastAsiaTheme="minorHAnsi" w:hAnsi="Arial" w:cs="Arial"/>
                      <w:bCs/>
                      <w:color w:val="000000"/>
                      <w:sz w:val="20"/>
                      <w:szCs w:val="20"/>
                    </w:rPr>
                    <w:t>s And St Ives,</w:t>
                  </w:r>
                  <w:r w:rsidRPr="00A03738">
                    <w:rPr>
                      <w:rFonts w:ascii="Arial" w:eastAsiaTheme="minorHAnsi" w:hAnsi="Arial" w:cs="Arial"/>
                      <w:bCs/>
                      <w:color w:val="000000"/>
                      <w:sz w:val="20"/>
                      <w:szCs w:val="20"/>
                    </w:rPr>
                    <w:t xml:space="preserve"> BH24 2LS </w:t>
                  </w:r>
                  <w:r>
                    <w:rPr>
                      <w:rFonts w:ascii="Arial" w:eastAsiaTheme="minorHAnsi" w:hAnsi="Arial" w:cs="Arial"/>
                      <w:bCs/>
                      <w:color w:val="000000"/>
                      <w:sz w:val="20"/>
                      <w:szCs w:val="20"/>
                    </w:rPr>
                    <w:t>-</w:t>
                  </w:r>
                  <w:r w:rsidRPr="00A03738">
                    <w:rPr>
                      <w:rFonts w:ascii="Arial" w:eastAsiaTheme="minorHAnsi" w:hAnsi="Arial" w:cs="Arial"/>
                      <w:bCs/>
                      <w:color w:val="000000"/>
                      <w:sz w:val="20"/>
                      <w:szCs w:val="20"/>
                    </w:rPr>
                    <w:t xml:space="preserve"> Demolish part of existing property and erect a two storey rear extension.</w:t>
                  </w:r>
                </w:p>
              </w:tc>
            </w:tr>
          </w:tbl>
          <w:p w:rsidR="00BC1027" w:rsidRPr="00795F36" w:rsidRDefault="00BC1027" w:rsidP="00C43EFE">
            <w:pPr>
              <w:autoSpaceDE w:val="0"/>
              <w:autoSpaceDN w:val="0"/>
              <w:adjustRightInd w:val="0"/>
              <w:rPr>
                <w:rFonts w:ascii="Arial" w:eastAsiaTheme="minorHAnsi" w:hAnsi="Arial" w:cs="Arial"/>
                <w:bCs/>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BC1027" w:rsidRPr="00795F36" w:rsidRDefault="00393170" w:rsidP="00C43EFE">
            <w:pPr>
              <w:autoSpaceDE w:val="0"/>
              <w:autoSpaceDN w:val="0"/>
              <w:adjustRightInd w:val="0"/>
              <w:rPr>
                <w:rFonts w:ascii="Arial" w:hAnsi="Arial" w:cs="Arial"/>
                <w:sz w:val="20"/>
                <w:szCs w:val="20"/>
              </w:rPr>
            </w:pPr>
            <w:r>
              <w:rPr>
                <w:rFonts w:ascii="Arial" w:hAnsi="Arial" w:cs="Arial"/>
                <w:sz w:val="20"/>
                <w:szCs w:val="20"/>
              </w:rPr>
              <w:t xml:space="preserve">No objection with the proposal.  The Clerk was asked to write to the Developer and thank them for their consideration to date in relation to keeping to reasonable working hours.  </w:t>
            </w:r>
          </w:p>
        </w:tc>
      </w:tr>
      <w:tr w:rsidR="00BC1027" w:rsidTr="00B11752">
        <w:trPr>
          <w:trHeight w:val="518"/>
        </w:trPr>
        <w:tc>
          <w:tcPr>
            <w:tcW w:w="1384" w:type="dxa"/>
            <w:tcBorders>
              <w:top w:val="single" w:sz="4" w:space="0" w:color="000000"/>
              <w:left w:val="single" w:sz="4" w:space="0" w:color="000000"/>
              <w:bottom w:val="single" w:sz="4" w:space="0" w:color="000000"/>
              <w:right w:val="single" w:sz="4" w:space="0" w:color="000000"/>
            </w:tcBorders>
          </w:tcPr>
          <w:p w:rsidR="00BC1027" w:rsidRPr="00795F36" w:rsidRDefault="00BC1027" w:rsidP="00C43EFE">
            <w:pPr>
              <w:pStyle w:val="NoSpacing"/>
              <w:rPr>
                <w:rFonts w:ascii="Arial" w:hAnsi="Arial" w:cs="Arial"/>
                <w:sz w:val="20"/>
                <w:szCs w:val="20"/>
              </w:rPr>
            </w:pPr>
            <w:r w:rsidRPr="00795F36">
              <w:rPr>
                <w:rFonts w:ascii="Arial" w:hAnsi="Arial" w:cs="Arial"/>
                <w:sz w:val="20"/>
                <w:szCs w:val="20"/>
              </w:rPr>
              <w:t>19/0966</w:t>
            </w:r>
          </w:p>
        </w:tc>
        <w:tc>
          <w:tcPr>
            <w:tcW w:w="3856"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ook w:val="0000" w:firstRow="0" w:lastRow="0" w:firstColumn="0" w:lastColumn="0" w:noHBand="0" w:noVBand="0"/>
            </w:tblPr>
            <w:tblGrid>
              <w:gridCol w:w="3640"/>
            </w:tblGrid>
            <w:tr w:rsidR="00BC1027" w:rsidRPr="00795F36" w:rsidTr="00C43EFE">
              <w:trPr>
                <w:trHeight w:val="250"/>
              </w:trPr>
              <w:tc>
                <w:tcPr>
                  <w:tcW w:w="0" w:type="auto"/>
                </w:tcPr>
                <w:p w:rsidR="00BC1027" w:rsidRPr="00A03738" w:rsidRDefault="00BC1027" w:rsidP="00C43EFE">
                  <w:pPr>
                    <w:autoSpaceDE w:val="0"/>
                    <w:autoSpaceDN w:val="0"/>
                    <w:adjustRightInd w:val="0"/>
                    <w:rPr>
                      <w:rFonts w:ascii="Arial" w:eastAsiaTheme="minorHAnsi" w:hAnsi="Arial" w:cs="Arial"/>
                      <w:color w:val="000000"/>
                      <w:sz w:val="20"/>
                      <w:szCs w:val="20"/>
                    </w:rPr>
                  </w:pPr>
                  <w:r w:rsidRPr="00A03738">
                    <w:rPr>
                      <w:rFonts w:ascii="Arial" w:eastAsiaTheme="minorHAnsi" w:hAnsi="Arial" w:cs="Arial"/>
                      <w:bCs/>
                      <w:color w:val="000000"/>
                      <w:sz w:val="20"/>
                      <w:szCs w:val="20"/>
                    </w:rPr>
                    <w:t>34 Lions Wood, St Leonard</w:t>
                  </w:r>
                  <w:r>
                    <w:rPr>
                      <w:rFonts w:ascii="Arial" w:eastAsiaTheme="minorHAnsi" w:hAnsi="Arial" w:cs="Arial"/>
                      <w:bCs/>
                      <w:color w:val="000000"/>
                      <w:sz w:val="20"/>
                      <w:szCs w:val="20"/>
                    </w:rPr>
                    <w:t>s And St Ives,</w:t>
                  </w:r>
                  <w:r w:rsidRPr="00A03738">
                    <w:rPr>
                      <w:rFonts w:ascii="Arial" w:eastAsiaTheme="minorHAnsi" w:hAnsi="Arial" w:cs="Arial"/>
                      <w:bCs/>
                      <w:color w:val="000000"/>
                      <w:sz w:val="20"/>
                      <w:szCs w:val="20"/>
                    </w:rPr>
                    <w:t xml:space="preserve"> BH24 2LU </w:t>
                  </w:r>
                  <w:r>
                    <w:rPr>
                      <w:rFonts w:ascii="Arial" w:eastAsiaTheme="minorHAnsi" w:hAnsi="Arial" w:cs="Arial"/>
                      <w:bCs/>
                      <w:color w:val="000000"/>
                      <w:sz w:val="20"/>
                      <w:szCs w:val="20"/>
                    </w:rPr>
                    <w:t>-</w:t>
                  </w:r>
                  <w:r w:rsidRPr="00A03738">
                    <w:rPr>
                      <w:rFonts w:ascii="Arial" w:eastAsiaTheme="minorHAnsi" w:hAnsi="Arial" w:cs="Arial"/>
                      <w:bCs/>
                      <w:color w:val="000000"/>
                      <w:sz w:val="20"/>
                      <w:szCs w:val="20"/>
                    </w:rPr>
                    <w:t xml:space="preserve"> Infill, Rear and Orangery Extensions</w:t>
                  </w:r>
                </w:p>
              </w:tc>
            </w:tr>
          </w:tbl>
          <w:p w:rsidR="00BC1027" w:rsidRPr="00795F36" w:rsidRDefault="00BC1027" w:rsidP="00C43EFE">
            <w:pPr>
              <w:autoSpaceDE w:val="0"/>
              <w:autoSpaceDN w:val="0"/>
              <w:adjustRightInd w:val="0"/>
              <w:rPr>
                <w:rFonts w:ascii="Arial" w:eastAsiaTheme="minorHAnsi" w:hAnsi="Arial" w:cs="Arial"/>
                <w:color w:val="000000"/>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BC1027" w:rsidRPr="00795F36" w:rsidRDefault="00393170" w:rsidP="00C43EFE">
            <w:pPr>
              <w:autoSpaceDE w:val="0"/>
              <w:autoSpaceDN w:val="0"/>
              <w:adjustRightInd w:val="0"/>
              <w:rPr>
                <w:rFonts w:ascii="Arial" w:hAnsi="Arial" w:cs="Arial"/>
                <w:sz w:val="20"/>
                <w:szCs w:val="20"/>
              </w:rPr>
            </w:pPr>
            <w:r>
              <w:rPr>
                <w:rFonts w:ascii="Arial" w:hAnsi="Arial" w:cs="Arial"/>
                <w:sz w:val="20"/>
                <w:szCs w:val="20"/>
              </w:rPr>
              <w:t xml:space="preserve">No objection provided </w:t>
            </w:r>
            <w:proofErr w:type="gramStart"/>
            <w:r>
              <w:rPr>
                <w:rFonts w:ascii="Arial" w:hAnsi="Arial" w:cs="Arial"/>
                <w:sz w:val="20"/>
                <w:szCs w:val="20"/>
              </w:rPr>
              <w:t>he</w:t>
            </w:r>
            <w:proofErr w:type="gramEnd"/>
            <w:r>
              <w:rPr>
                <w:rFonts w:ascii="Arial" w:hAnsi="Arial" w:cs="Arial"/>
                <w:sz w:val="20"/>
                <w:szCs w:val="20"/>
              </w:rPr>
              <w:t xml:space="preserve"> Case Office feels it is compliant with policy HE2.</w:t>
            </w:r>
          </w:p>
        </w:tc>
      </w:tr>
    </w:tbl>
    <w:p w:rsidR="00BC1027" w:rsidRDefault="00BC1027" w:rsidP="00BC1027">
      <w:pPr>
        <w:tabs>
          <w:tab w:val="right" w:pos="9525"/>
        </w:tabs>
        <w:ind w:left="142" w:right="-933" w:hanging="283"/>
        <w:rPr>
          <w:rFonts w:ascii="Arial" w:hAnsi="Arial" w:cs="Arial"/>
          <w:b/>
          <w:sz w:val="20"/>
          <w:szCs w:val="20"/>
        </w:rPr>
      </w:pPr>
    </w:p>
    <w:p w:rsidR="00BC1027" w:rsidRDefault="00B11752" w:rsidP="00BC1027">
      <w:pPr>
        <w:tabs>
          <w:tab w:val="right" w:pos="9525"/>
        </w:tabs>
        <w:ind w:left="142" w:right="-933" w:hanging="283"/>
        <w:rPr>
          <w:rStyle w:val="Strong"/>
          <w:rFonts w:ascii="Arial" w:eastAsia="Medieval" w:hAnsi="Arial" w:cs="Arial"/>
          <w:b w:val="0"/>
          <w:sz w:val="20"/>
          <w:szCs w:val="20"/>
        </w:rPr>
      </w:pPr>
      <w:r>
        <w:rPr>
          <w:rFonts w:ascii="Arial" w:hAnsi="Arial" w:cs="Arial"/>
          <w:b/>
          <w:sz w:val="20"/>
          <w:szCs w:val="20"/>
        </w:rPr>
        <w:t>44</w:t>
      </w:r>
      <w:r w:rsidR="00BC1027" w:rsidRPr="00DB42F5">
        <w:rPr>
          <w:rFonts w:ascii="Arial" w:hAnsi="Arial" w:cs="Arial"/>
          <w:b/>
          <w:sz w:val="20"/>
          <w:szCs w:val="20"/>
        </w:rPr>
        <w:t xml:space="preserve">.  </w:t>
      </w:r>
      <w:r w:rsidR="00BC1027">
        <w:rPr>
          <w:rFonts w:ascii="Arial" w:hAnsi="Arial" w:cs="Arial"/>
          <w:b/>
          <w:sz w:val="20"/>
          <w:szCs w:val="20"/>
        </w:rPr>
        <w:t xml:space="preserve">Bournemouth </w:t>
      </w:r>
      <w:r w:rsidR="00BC1027" w:rsidRPr="00795F36">
        <w:rPr>
          <w:rStyle w:val="Strong"/>
          <w:rFonts w:ascii="Arial" w:eastAsia="Medieval" w:hAnsi="Arial" w:cs="Arial"/>
          <w:sz w:val="20"/>
          <w:szCs w:val="20"/>
        </w:rPr>
        <w:t>Airport Aviation Business Park –</w:t>
      </w:r>
      <w:r w:rsidR="00BC1027">
        <w:rPr>
          <w:rStyle w:val="Strong"/>
          <w:rFonts w:ascii="Arial" w:eastAsia="Medieval" w:hAnsi="Arial" w:cs="Arial"/>
          <w:sz w:val="20"/>
          <w:szCs w:val="20"/>
        </w:rPr>
        <w:t xml:space="preserve"> The following applications have been registered please note this Parish is not a statutory </w:t>
      </w:r>
      <w:proofErr w:type="spellStart"/>
      <w:r w:rsidR="00BC1027">
        <w:rPr>
          <w:rStyle w:val="Strong"/>
          <w:rFonts w:ascii="Arial" w:eastAsia="Medieval" w:hAnsi="Arial" w:cs="Arial"/>
          <w:sz w:val="20"/>
          <w:szCs w:val="20"/>
        </w:rPr>
        <w:t>consultee</w:t>
      </w:r>
      <w:proofErr w:type="spellEnd"/>
      <w:r w:rsidR="00BC1027">
        <w:rPr>
          <w:rStyle w:val="Strong"/>
          <w:rFonts w:ascii="Arial" w:eastAsia="Medieval" w:hAnsi="Arial" w:cs="Arial"/>
          <w:sz w:val="20"/>
          <w:szCs w:val="20"/>
        </w:rPr>
        <w:t xml:space="preserve"> in this respect:</w:t>
      </w:r>
    </w:p>
    <w:tbl>
      <w:tblPr>
        <w:tblStyle w:val="TableGrid"/>
        <w:tblW w:w="9781" w:type="dxa"/>
        <w:tblInd w:w="-147" w:type="dxa"/>
        <w:tblLook w:val="04A0" w:firstRow="1" w:lastRow="0" w:firstColumn="1" w:lastColumn="0" w:noHBand="0" w:noVBand="1"/>
      </w:tblPr>
      <w:tblGrid>
        <w:gridCol w:w="1418"/>
        <w:gridCol w:w="8363"/>
      </w:tblGrid>
      <w:tr w:rsidR="00BC1027" w:rsidTr="00C43EFE">
        <w:tc>
          <w:tcPr>
            <w:tcW w:w="1418" w:type="dxa"/>
          </w:tcPr>
          <w:p w:rsidR="00BC1027" w:rsidRPr="00795F36" w:rsidRDefault="00BC1027" w:rsidP="00C43EFE">
            <w:pPr>
              <w:tabs>
                <w:tab w:val="right" w:pos="9525"/>
              </w:tabs>
              <w:ind w:right="-933"/>
              <w:rPr>
                <w:rStyle w:val="Strong"/>
                <w:rFonts w:ascii="Arial" w:eastAsia="Medieval" w:hAnsi="Arial" w:cs="Arial"/>
                <w:b w:val="0"/>
                <w:sz w:val="20"/>
                <w:szCs w:val="20"/>
              </w:rPr>
            </w:pPr>
            <w:r w:rsidRPr="00795F36">
              <w:rPr>
                <w:rStyle w:val="Strong"/>
                <w:rFonts w:ascii="Arial" w:eastAsia="Medieval" w:hAnsi="Arial" w:cs="Arial"/>
                <w:sz w:val="20"/>
                <w:szCs w:val="20"/>
              </w:rPr>
              <w:t>19/0812</w:t>
            </w:r>
          </w:p>
        </w:tc>
        <w:tc>
          <w:tcPr>
            <w:tcW w:w="8363" w:type="dxa"/>
          </w:tcPr>
          <w:p w:rsidR="00BC1027" w:rsidRPr="00795F36" w:rsidRDefault="00BC1027" w:rsidP="00C43EFE">
            <w:pPr>
              <w:rPr>
                <w:rFonts w:ascii="Arial" w:hAnsi="Arial" w:cs="Arial"/>
                <w:sz w:val="20"/>
                <w:szCs w:val="20"/>
              </w:rPr>
            </w:pPr>
            <w:r w:rsidRPr="00795F36">
              <w:rPr>
                <w:rFonts w:ascii="Arial" w:hAnsi="Arial" w:cs="Arial"/>
                <w:sz w:val="20"/>
                <w:szCs w:val="20"/>
              </w:rPr>
              <w:t>Bournemouth Airport Aviation Business Park</w:t>
            </w:r>
          </w:p>
          <w:p w:rsidR="00BC1027" w:rsidRPr="00795F36" w:rsidRDefault="00BC1027" w:rsidP="00C43EFE">
            <w:pPr>
              <w:rPr>
                <w:rFonts w:ascii="Arial" w:hAnsi="Arial" w:cs="Arial"/>
                <w:sz w:val="20"/>
                <w:szCs w:val="20"/>
              </w:rPr>
            </w:pPr>
            <w:r w:rsidRPr="00795F36">
              <w:rPr>
                <w:rFonts w:ascii="Arial" w:hAnsi="Arial" w:cs="Arial"/>
                <w:sz w:val="20"/>
                <w:szCs w:val="20"/>
              </w:rPr>
              <w:t xml:space="preserve">Outline application with details of access for consideration for development of land and buildings to provide 31,200 </w:t>
            </w:r>
            <w:proofErr w:type="spellStart"/>
            <w:r w:rsidRPr="00795F36">
              <w:rPr>
                <w:rFonts w:ascii="Arial" w:hAnsi="Arial" w:cs="Arial"/>
                <w:sz w:val="20"/>
                <w:szCs w:val="20"/>
              </w:rPr>
              <w:t>sq.m</w:t>
            </w:r>
            <w:proofErr w:type="spellEnd"/>
            <w:r w:rsidRPr="00795F36">
              <w:rPr>
                <w:rFonts w:ascii="Arial" w:hAnsi="Arial" w:cs="Arial"/>
                <w:sz w:val="20"/>
                <w:szCs w:val="20"/>
              </w:rPr>
              <w:t xml:space="preserve"> (net of demolition and redevelopment) of mixed commercial and industrial B1, B2 and B8 floor space, 700 </w:t>
            </w:r>
            <w:proofErr w:type="spellStart"/>
            <w:r w:rsidRPr="00795F36">
              <w:rPr>
                <w:rFonts w:ascii="Arial" w:hAnsi="Arial" w:cs="Arial"/>
                <w:sz w:val="20"/>
                <w:szCs w:val="20"/>
              </w:rPr>
              <w:t>sq.m</w:t>
            </w:r>
            <w:proofErr w:type="spellEnd"/>
            <w:r w:rsidRPr="00795F36">
              <w:rPr>
                <w:rFonts w:ascii="Arial" w:hAnsi="Arial" w:cs="Arial"/>
                <w:sz w:val="20"/>
                <w:szCs w:val="20"/>
              </w:rPr>
              <w:t xml:space="preserve"> of A1/A2/A3 retail use and incorporating ancillary support services, flood mitigation measures and supporting infrastructure at Bournemouth Airport Aviation Business Park. Variation of Conditions; 1</w:t>
            </w:r>
            <w:proofErr w:type="gramStart"/>
            <w:r w:rsidRPr="00795F36">
              <w:rPr>
                <w:rFonts w:ascii="Arial" w:hAnsi="Arial" w:cs="Arial"/>
                <w:sz w:val="20"/>
                <w:szCs w:val="20"/>
              </w:rPr>
              <w:t>,3,4,5,6,7,8,11</w:t>
            </w:r>
            <w:proofErr w:type="gramEnd"/>
            <w:r w:rsidRPr="00795F36">
              <w:rPr>
                <w:rFonts w:ascii="Arial" w:hAnsi="Arial" w:cs="Arial"/>
                <w:sz w:val="20"/>
                <w:szCs w:val="20"/>
              </w:rPr>
              <w:t xml:space="preserve"> and 13 of App. No. 8/14/0637 to allow for the phasing of the delivery of the development. at Blue Zone Aviation Park West </w:t>
            </w:r>
            <w:proofErr w:type="spellStart"/>
            <w:r w:rsidRPr="00795F36">
              <w:rPr>
                <w:rFonts w:ascii="Arial" w:hAnsi="Arial" w:cs="Arial"/>
                <w:sz w:val="20"/>
                <w:szCs w:val="20"/>
              </w:rPr>
              <w:t>Hurn</w:t>
            </w:r>
            <w:proofErr w:type="spellEnd"/>
            <w:r w:rsidRPr="00795F36">
              <w:rPr>
                <w:rFonts w:ascii="Arial" w:hAnsi="Arial" w:cs="Arial"/>
                <w:sz w:val="20"/>
                <w:szCs w:val="20"/>
              </w:rPr>
              <w:t xml:space="preserve"> Christchurch</w:t>
            </w:r>
          </w:p>
          <w:p w:rsidR="00BC1027" w:rsidRPr="00795F36" w:rsidRDefault="00BC1027" w:rsidP="00C43EFE">
            <w:pPr>
              <w:rPr>
                <w:rStyle w:val="Strong"/>
                <w:rFonts w:ascii="Arial" w:hAnsi="Arial" w:cs="Arial"/>
                <w:b w:val="0"/>
                <w:bCs w:val="0"/>
                <w:sz w:val="20"/>
                <w:szCs w:val="20"/>
              </w:rPr>
            </w:pPr>
            <w:r w:rsidRPr="00795F36">
              <w:rPr>
                <w:rFonts w:ascii="Arial" w:hAnsi="Arial" w:cs="Arial"/>
                <w:sz w:val="20"/>
                <w:szCs w:val="20"/>
              </w:rPr>
              <w:t>BH23 6NW</w:t>
            </w:r>
          </w:p>
        </w:tc>
      </w:tr>
      <w:tr w:rsidR="00BC1027" w:rsidTr="00C43EFE">
        <w:tc>
          <w:tcPr>
            <w:tcW w:w="1418" w:type="dxa"/>
          </w:tcPr>
          <w:p w:rsidR="00BC1027" w:rsidRPr="00795F36" w:rsidRDefault="00BC1027" w:rsidP="00C43EFE">
            <w:pPr>
              <w:tabs>
                <w:tab w:val="right" w:pos="9525"/>
              </w:tabs>
              <w:ind w:right="-933"/>
              <w:rPr>
                <w:rStyle w:val="Strong"/>
                <w:rFonts w:ascii="Arial" w:eastAsia="Medieval" w:hAnsi="Arial" w:cs="Arial"/>
                <w:b w:val="0"/>
                <w:sz w:val="20"/>
                <w:szCs w:val="20"/>
              </w:rPr>
            </w:pPr>
            <w:r w:rsidRPr="00795F36">
              <w:rPr>
                <w:rStyle w:val="Strong"/>
                <w:rFonts w:ascii="Arial" w:eastAsia="Medieval" w:hAnsi="Arial" w:cs="Arial"/>
                <w:sz w:val="20"/>
                <w:szCs w:val="20"/>
              </w:rPr>
              <w:t>19/0864</w:t>
            </w:r>
          </w:p>
        </w:tc>
        <w:tc>
          <w:tcPr>
            <w:tcW w:w="8363" w:type="dxa"/>
          </w:tcPr>
          <w:p w:rsidR="00BC1027" w:rsidRPr="00795F36" w:rsidRDefault="00BC1027" w:rsidP="00C43EFE">
            <w:pPr>
              <w:rPr>
                <w:rFonts w:ascii="Arial" w:hAnsi="Arial" w:cs="Arial"/>
                <w:sz w:val="20"/>
                <w:szCs w:val="20"/>
              </w:rPr>
            </w:pPr>
            <w:r w:rsidRPr="00795F36">
              <w:rPr>
                <w:rFonts w:ascii="Arial" w:hAnsi="Arial" w:cs="Arial"/>
                <w:sz w:val="20"/>
                <w:szCs w:val="20"/>
              </w:rPr>
              <w:t xml:space="preserve">Land at Aviation Business Park Viscount Road </w:t>
            </w:r>
            <w:proofErr w:type="spellStart"/>
            <w:r w:rsidRPr="00795F36">
              <w:rPr>
                <w:rFonts w:ascii="Arial" w:hAnsi="Arial" w:cs="Arial"/>
                <w:sz w:val="20"/>
                <w:szCs w:val="20"/>
              </w:rPr>
              <w:t>Hurn</w:t>
            </w:r>
            <w:proofErr w:type="spellEnd"/>
            <w:r w:rsidRPr="00795F36">
              <w:rPr>
                <w:rFonts w:ascii="Arial" w:hAnsi="Arial" w:cs="Arial"/>
                <w:sz w:val="20"/>
                <w:szCs w:val="20"/>
              </w:rPr>
              <w:t xml:space="preserve"> Dorset BH23 6NW</w:t>
            </w:r>
          </w:p>
          <w:p w:rsidR="00BC1027" w:rsidRPr="00795F36" w:rsidRDefault="00BC1027" w:rsidP="00C43EFE">
            <w:pPr>
              <w:rPr>
                <w:rStyle w:val="Strong"/>
                <w:rFonts w:ascii="Arial" w:hAnsi="Arial" w:cs="Arial"/>
                <w:b w:val="0"/>
                <w:bCs w:val="0"/>
                <w:sz w:val="20"/>
                <w:szCs w:val="20"/>
              </w:rPr>
            </w:pPr>
            <w:r w:rsidRPr="00795F36">
              <w:rPr>
                <w:rFonts w:ascii="Arial" w:hAnsi="Arial" w:cs="Arial"/>
                <w:sz w:val="20"/>
                <w:szCs w:val="20"/>
              </w:rPr>
              <w:t xml:space="preserve">Outline planning application for the erection of up to 85,100 </w:t>
            </w:r>
            <w:proofErr w:type="spellStart"/>
            <w:r w:rsidRPr="00795F36">
              <w:rPr>
                <w:rFonts w:ascii="Arial" w:hAnsi="Arial" w:cs="Arial"/>
                <w:sz w:val="20"/>
                <w:szCs w:val="20"/>
              </w:rPr>
              <w:t>sqm</w:t>
            </w:r>
            <w:proofErr w:type="spellEnd"/>
            <w:r w:rsidRPr="00795F36">
              <w:rPr>
                <w:rFonts w:ascii="Arial" w:hAnsi="Arial" w:cs="Arial"/>
                <w:sz w:val="20"/>
                <w:szCs w:val="20"/>
              </w:rPr>
              <w:t xml:space="preserve"> GIA of Class B1, B2, B8 employment </w:t>
            </w:r>
            <w:proofErr w:type="spellStart"/>
            <w:r w:rsidRPr="00795F36">
              <w:rPr>
                <w:rFonts w:ascii="Arial" w:hAnsi="Arial" w:cs="Arial"/>
                <w:sz w:val="20"/>
                <w:szCs w:val="20"/>
              </w:rPr>
              <w:t>floorspace</w:t>
            </w:r>
            <w:proofErr w:type="spellEnd"/>
            <w:r w:rsidRPr="00795F36">
              <w:rPr>
                <w:rFonts w:ascii="Arial" w:hAnsi="Arial" w:cs="Arial"/>
                <w:sz w:val="20"/>
                <w:szCs w:val="20"/>
              </w:rPr>
              <w:t xml:space="preserve">, of which no more than 34,000 </w:t>
            </w:r>
            <w:proofErr w:type="spellStart"/>
            <w:r w:rsidRPr="00795F36">
              <w:rPr>
                <w:rFonts w:ascii="Arial" w:hAnsi="Arial" w:cs="Arial"/>
                <w:sz w:val="20"/>
                <w:szCs w:val="20"/>
              </w:rPr>
              <w:t>sqm</w:t>
            </w:r>
            <w:proofErr w:type="spellEnd"/>
            <w:r w:rsidRPr="00795F36">
              <w:rPr>
                <w:rFonts w:ascii="Arial" w:hAnsi="Arial" w:cs="Arial"/>
                <w:sz w:val="20"/>
                <w:szCs w:val="20"/>
              </w:rPr>
              <w:t xml:space="preserve"> GIA shall be B1/B2 (Business and General Industrial), and of that, no more than 4,000 </w:t>
            </w:r>
            <w:proofErr w:type="spellStart"/>
            <w:r w:rsidRPr="00795F36">
              <w:rPr>
                <w:rFonts w:ascii="Arial" w:hAnsi="Arial" w:cs="Arial"/>
                <w:sz w:val="20"/>
                <w:szCs w:val="20"/>
              </w:rPr>
              <w:t>sqm</w:t>
            </w:r>
            <w:proofErr w:type="spellEnd"/>
            <w:r w:rsidRPr="00795F36">
              <w:rPr>
                <w:rFonts w:ascii="Arial" w:hAnsi="Arial" w:cs="Arial"/>
                <w:sz w:val="20"/>
                <w:szCs w:val="20"/>
              </w:rPr>
              <w:t xml:space="preserve"> GIA shall be B1a (Offices), with access and associated works. All matters reserved save for Access. </w:t>
            </w:r>
          </w:p>
        </w:tc>
      </w:tr>
    </w:tbl>
    <w:p w:rsidR="00BC1027" w:rsidRDefault="00BC1027" w:rsidP="00BC1027">
      <w:pPr>
        <w:tabs>
          <w:tab w:val="right" w:pos="9525"/>
        </w:tabs>
        <w:ind w:left="142" w:right="-933" w:hanging="283"/>
        <w:rPr>
          <w:rStyle w:val="Strong"/>
          <w:rFonts w:ascii="Arial" w:eastAsia="Medieval" w:hAnsi="Arial" w:cs="Arial"/>
          <w:sz w:val="20"/>
          <w:szCs w:val="20"/>
        </w:rPr>
      </w:pPr>
    </w:p>
    <w:p w:rsidR="00393170" w:rsidRPr="00393170" w:rsidRDefault="00393170" w:rsidP="00BC1027">
      <w:pPr>
        <w:tabs>
          <w:tab w:val="right" w:pos="9525"/>
        </w:tabs>
        <w:ind w:left="142" w:right="-933" w:hanging="283"/>
        <w:rPr>
          <w:rStyle w:val="Strong"/>
          <w:rFonts w:ascii="Arial" w:eastAsia="Medieval" w:hAnsi="Arial" w:cs="Arial"/>
          <w:b w:val="0"/>
          <w:sz w:val="20"/>
          <w:szCs w:val="20"/>
        </w:rPr>
      </w:pPr>
      <w:r>
        <w:rPr>
          <w:rStyle w:val="Strong"/>
          <w:rFonts w:ascii="Arial" w:eastAsia="Medieval" w:hAnsi="Arial" w:cs="Arial"/>
          <w:b w:val="0"/>
          <w:sz w:val="20"/>
          <w:szCs w:val="20"/>
        </w:rPr>
        <w:tab/>
      </w:r>
      <w:r w:rsidRPr="00393170">
        <w:rPr>
          <w:rStyle w:val="Strong"/>
          <w:rFonts w:ascii="Arial" w:eastAsia="Medieval" w:hAnsi="Arial" w:cs="Arial"/>
          <w:b w:val="0"/>
          <w:sz w:val="20"/>
          <w:szCs w:val="20"/>
        </w:rPr>
        <w:t xml:space="preserve">The above applications were discussed.  Members had no objections to the proposals and applauded the prospect of additional employment opportunities provided of course the road system was designed to cope with the resultant additional traffic.  </w:t>
      </w:r>
      <w:r>
        <w:rPr>
          <w:rStyle w:val="Strong"/>
          <w:rFonts w:ascii="Arial" w:eastAsia="Medieval" w:hAnsi="Arial" w:cs="Arial"/>
          <w:b w:val="0"/>
          <w:sz w:val="20"/>
          <w:szCs w:val="20"/>
        </w:rPr>
        <w:t>The Clerk will respond.</w:t>
      </w:r>
    </w:p>
    <w:p w:rsidR="00393170" w:rsidRDefault="00393170" w:rsidP="00BC1027">
      <w:pPr>
        <w:tabs>
          <w:tab w:val="right" w:pos="9525"/>
        </w:tabs>
        <w:ind w:left="142" w:right="-933" w:hanging="283"/>
        <w:rPr>
          <w:rStyle w:val="Strong"/>
          <w:rFonts w:ascii="Arial" w:eastAsia="Medieval" w:hAnsi="Arial" w:cs="Arial"/>
          <w:sz w:val="20"/>
          <w:szCs w:val="20"/>
        </w:rPr>
      </w:pPr>
    </w:p>
    <w:p w:rsidR="00BC1027" w:rsidRDefault="00B11752" w:rsidP="00BC1027">
      <w:pPr>
        <w:tabs>
          <w:tab w:val="right" w:pos="9525"/>
        </w:tabs>
        <w:ind w:left="142" w:right="-933" w:hanging="283"/>
        <w:rPr>
          <w:rStyle w:val="Strong"/>
          <w:rFonts w:ascii="Arial" w:eastAsia="Medieval" w:hAnsi="Arial" w:cs="Arial"/>
          <w:sz w:val="20"/>
          <w:szCs w:val="20"/>
        </w:rPr>
      </w:pPr>
      <w:r>
        <w:rPr>
          <w:rStyle w:val="Strong"/>
          <w:rFonts w:ascii="Arial" w:eastAsia="Medieval" w:hAnsi="Arial" w:cs="Arial"/>
          <w:sz w:val="20"/>
          <w:szCs w:val="20"/>
        </w:rPr>
        <w:t>45</w:t>
      </w:r>
      <w:r w:rsidR="00BC1027">
        <w:rPr>
          <w:rStyle w:val="Strong"/>
          <w:rFonts w:ascii="Arial" w:eastAsia="Medieval" w:hAnsi="Arial" w:cs="Arial"/>
          <w:sz w:val="20"/>
          <w:szCs w:val="20"/>
        </w:rPr>
        <w:t xml:space="preserve">.  Late Items:  </w:t>
      </w:r>
      <w:r w:rsidR="00393170">
        <w:rPr>
          <w:rStyle w:val="Strong"/>
          <w:rFonts w:ascii="Arial" w:eastAsia="Medieval" w:hAnsi="Arial" w:cs="Arial"/>
          <w:sz w:val="20"/>
          <w:szCs w:val="20"/>
        </w:rPr>
        <w:t xml:space="preserve">Members reviewed the following applications as confirmation of extensions had not been received, were minor alterations or had been previously fully discussed and amended.  </w:t>
      </w:r>
      <w:r w:rsidR="00BC1027" w:rsidRPr="0070739C">
        <w:rPr>
          <w:rStyle w:val="Strong"/>
          <w:rFonts w:ascii="Arial" w:eastAsia="Medieval" w:hAnsi="Arial" w:cs="Arial"/>
          <w:sz w:val="20"/>
          <w:szCs w:val="20"/>
        </w:rPr>
        <w:t xml:space="preserve"> </w:t>
      </w:r>
    </w:p>
    <w:p w:rsidR="00BC1027" w:rsidRDefault="00BC1027" w:rsidP="00BC1027">
      <w:pPr>
        <w:tabs>
          <w:tab w:val="right" w:pos="9525"/>
        </w:tabs>
        <w:ind w:left="142" w:right="-933" w:hanging="283"/>
        <w:rPr>
          <w:rStyle w:val="Strong"/>
          <w:rFonts w:ascii="Arial" w:eastAsia="Medieval" w:hAnsi="Arial" w:cs="Arial"/>
          <w:sz w:val="20"/>
          <w:szCs w:val="20"/>
        </w:rPr>
      </w:pPr>
    </w:p>
    <w:tbl>
      <w:tblPr>
        <w:tblStyle w:val="TableGrid"/>
        <w:tblW w:w="9492" w:type="dxa"/>
        <w:tblInd w:w="142" w:type="dxa"/>
        <w:tblLook w:val="04A0" w:firstRow="1" w:lastRow="0" w:firstColumn="1" w:lastColumn="0" w:noHBand="0" w:noVBand="1"/>
      </w:tblPr>
      <w:tblGrid>
        <w:gridCol w:w="1156"/>
        <w:gridCol w:w="3800"/>
        <w:gridCol w:w="4536"/>
      </w:tblGrid>
      <w:tr w:rsidR="00B11752" w:rsidTr="00B11752">
        <w:tc>
          <w:tcPr>
            <w:tcW w:w="1156" w:type="dxa"/>
          </w:tcPr>
          <w:p w:rsidR="00B11752" w:rsidRPr="00795F36" w:rsidRDefault="00B11752" w:rsidP="00B11752">
            <w:pPr>
              <w:pStyle w:val="NoSpacing"/>
              <w:rPr>
                <w:rFonts w:ascii="Arial" w:hAnsi="Arial" w:cs="Arial"/>
                <w:sz w:val="20"/>
                <w:szCs w:val="20"/>
              </w:rPr>
            </w:pPr>
            <w:r w:rsidRPr="00795F36">
              <w:rPr>
                <w:rFonts w:ascii="Arial" w:hAnsi="Arial" w:cs="Arial"/>
                <w:sz w:val="20"/>
                <w:szCs w:val="20"/>
              </w:rPr>
              <w:t>App. No.</w:t>
            </w:r>
          </w:p>
        </w:tc>
        <w:tc>
          <w:tcPr>
            <w:tcW w:w="3800" w:type="dxa"/>
          </w:tcPr>
          <w:p w:rsidR="00B11752" w:rsidRPr="00795F36" w:rsidRDefault="00B11752" w:rsidP="00B11752">
            <w:pPr>
              <w:autoSpaceDE w:val="0"/>
              <w:autoSpaceDN w:val="0"/>
              <w:adjustRightInd w:val="0"/>
              <w:rPr>
                <w:rFonts w:ascii="Arial" w:hAnsi="Arial" w:cs="Arial"/>
                <w:bCs/>
                <w:sz w:val="20"/>
                <w:szCs w:val="20"/>
                <w:lang w:eastAsia="en-GB"/>
              </w:rPr>
            </w:pPr>
            <w:r w:rsidRPr="00795F36">
              <w:rPr>
                <w:rFonts w:ascii="Arial" w:hAnsi="Arial" w:cs="Arial"/>
                <w:bCs/>
                <w:sz w:val="20"/>
                <w:szCs w:val="20"/>
                <w:lang w:eastAsia="en-GB"/>
              </w:rPr>
              <w:t>Address</w:t>
            </w:r>
          </w:p>
        </w:tc>
        <w:tc>
          <w:tcPr>
            <w:tcW w:w="4536" w:type="dxa"/>
          </w:tcPr>
          <w:p w:rsidR="00B11752" w:rsidRPr="00795F36" w:rsidRDefault="00B11752" w:rsidP="00B11752">
            <w:pPr>
              <w:autoSpaceDE w:val="0"/>
              <w:autoSpaceDN w:val="0"/>
              <w:adjustRightInd w:val="0"/>
              <w:rPr>
                <w:rFonts w:ascii="Arial" w:hAnsi="Arial" w:cs="Arial"/>
                <w:bCs/>
                <w:sz w:val="20"/>
                <w:szCs w:val="20"/>
                <w:lang w:eastAsia="en-GB"/>
              </w:rPr>
            </w:pPr>
            <w:r>
              <w:rPr>
                <w:rFonts w:ascii="Arial" w:hAnsi="Arial" w:cs="Arial"/>
                <w:bCs/>
                <w:sz w:val="20"/>
                <w:szCs w:val="20"/>
                <w:lang w:eastAsia="en-GB"/>
              </w:rPr>
              <w:t xml:space="preserve">Parish response: </w:t>
            </w:r>
          </w:p>
        </w:tc>
      </w:tr>
      <w:tr w:rsidR="00B11752" w:rsidTr="00B11752">
        <w:tc>
          <w:tcPr>
            <w:tcW w:w="1156" w:type="dxa"/>
          </w:tcPr>
          <w:p w:rsidR="00B11752" w:rsidRPr="00BC1027" w:rsidRDefault="00B11752" w:rsidP="00B11752">
            <w:pPr>
              <w:tabs>
                <w:tab w:val="right" w:pos="9525"/>
              </w:tabs>
              <w:ind w:right="-933"/>
              <w:rPr>
                <w:rStyle w:val="Strong"/>
                <w:rFonts w:ascii="Arial" w:eastAsia="Medieval" w:hAnsi="Arial" w:cs="Arial"/>
                <w:b w:val="0"/>
                <w:sz w:val="20"/>
                <w:szCs w:val="20"/>
              </w:rPr>
            </w:pPr>
            <w:r w:rsidRPr="00BC1027">
              <w:rPr>
                <w:rStyle w:val="Strong"/>
                <w:rFonts w:ascii="Arial" w:eastAsia="Medieval" w:hAnsi="Arial" w:cs="Arial"/>
                <w:b w:val="0"/>
                <w:sz w:val="20"/>
                <w:szCs w:val="20"/>
              </w:rPr>
              <w:t>19/0968</w:t>
            </w:r>
          </w:p>
        </w:tc>
        <w:tc>
          <w:tcPr>
            <w:tcW w:w="3800" w:type="dxa"/>
          </w:tcPr>
          <w:p w:rsidR="00B11752" w:rsidRPr="00BC1027" w:rsidRDefault="00B11752" w:rsidP="00B11752">
            <w:pPr>
              <w:tabs>
                <w:tab w:val="right" w:pos="9525"/>
              </w:tabs>
              <w:ind w:right="214"/>
              <w:rPr>
                <w:rStyle w:val="Strong"/>
                <w:rFonts w:ascii="Arial" w:eastAsia="Medieval" w:hAnsi="Arial" w:cs="Arial"/>
                <w:b w:val="0"/>
                <w:sz w:val="20"/>
                <w:szCs w:val="20"/>
              </w:rPr>
            </w:pPr>
            <w:r w:rsidRPr="00BC1027">
              <w:rPr>
                <w:rFonts w:ascii="Arial" w:hAnsi="Arial" w:cs="Arial"/>
                <w:bCs/>
                <w:sz w:val="20"/>
                <w:szCs w:val="20"/>
              </w:rPr>
              <w:t>15 Windsor Close St Ives BH24 2LJ- Raise and extend roof to form 3 bedrooms, 2 en suite bathrooms and a landing/study area at first floor (front and rear dormers)</w:t>
            </w:r>
          </w:p>
        </w:tc>
        <w:tc>
          <w:tcPr>
            <w:tcW w:w="4536" w:type="dxa"/>
          </w:tcPr>
          <w:p w:rsidR="00B11752" w:rsidRDefault="00393170" w:rsidP="00393170">
            <w:pPr>
              <w:tabs>
                <w:tab w:val="right" w:pos="9525"/>
              </w:tabs>
              <w:ind w:right="33"/>
              <w:rPr>
                <w:rStyle w:val="Strong"/>
                <w:rFonts w:ascii="Arial" w:eastAsia="Medieval" w:hAnsi="Arial" w:cs="Arial"/>
                <w:b w:val="0"/>
                <w:sz w:val="20"/>
                <w:szCs w:val="20"/>
              </w:rPr>
            </w:pPr>
            <w:r>
              <w:rPr>
                <w:rStyle w:val="Strong"/>
                <w:rFonts w:ascii="Arial" w:eastAsia="Medieval" w:hAnsi="Arial" w:cs="Arial"/>
                <w:b w:val="0"/>
                <w:sz w:val="20"/>
                <w:szCs w:val="20"/>
              </w:rPr>
              <w:t>The amended proposal was an improvement on the previous application, if the Case Officer feels the proposal is now compliant with policy the Parish has no objection.</w:t>
            </w:r>
          </w:p>
        </w:tc>
      </w:tr>
      <w:tr w:rsidR="00B11752" w:rsidTr="00B11752">
        <w:tc>
          <w:tcPr>
            <w:tcW w:w="1156" w:type="dxa"/>
          </w:tcPr>
          <w:tbl>
            <w:tblPr>
              <w:tblW w:w="0" w:type="auto"/>
              <w:tblBorders>
                <w:top w:val="nil"/>
                <w:left w:val="nil"/>
                <w:bottom w:val="nil"/>
                <w:right w:val="nil"/>
              </w:tblBorders>
              <w:tblLook w:val="0000" w:firstRow="0" w:lastRow="0" w:firstColumn="0" w:lastColumn="0" w:noHBand="0" w:noVBand="0"/>
            </w:tblPr>
            <w:tblGrid>
              <w:gridCol w:w="470"/>
              <w:gridCol w:w="470"/>
            </w:tblGrid>
            <w:tr w:rsidR="00B11752" w:rsidRPr="00BC1027">
              <w:trPr>
                <w:trHeight w:val="112"/>
              </w:trPr>
              <w:tc>
                <w:tcPr>
                  <w:tcW w:w="0" w:type="auto"/>
                  <w:gridSpan w:val="2"/>
                </w:tcPr>
                <w:p w:rsidR="00B11752" w:rsidRPr="00BC1027" w:rsidRDefault="00B11752" w:rsidP="00B11752">
                  <w:pPr>
                    <w:pStyle w:val="Default"/>
                    <w:rPr>
                      <w:sz w:val="20"/>
                      <w:szCs w:val="20"/>
                    </w:rPr>
                  </w:pPr>
                  <w:r w:rsidRPr="00BC1027">
                    <w:rPr>
                      <w:bCs/>
                      <w:sz w:val="20"/>
                      <w:szCs w:val="20"/>
                    </w:rPr>
                    <w:t xml:space="preserve">19/0993 </w:t>
                  </w:r>
                </w:p>
              </w:tc>
            </w:tr>
            <w:tr w:rsidR="00B11752" w:rsidRPr="00BC1027">
              <w:trPr>
                <w:trHeight w:val="250"/>
              </w:trPr>
              <w:tc>
                <w:tcPr>
                  <w:tcW w:w="0" w:type="auto"/>
                </w:tcPr>
                <w:p w:rsidR="00B11752" w:rsidRPr="00BC1027" w:rsidRDefault="00B11752" w:rsidP="00B11752">
                  <w:pPr>
                    <w:pStyle w:val="Default"/>
                    <w:rPr>
                      <w:sz w:val="20"/>
                      <w:szCs w:val="20"/>
                    </w:rPr>
                  </w:pPr>
                </w:p>
              </w:tc>
              <w:tc>
                <w:tcPr>
                  <w:tcW w:w="0" w:type="auto"/>
                </w:tcPr>
                <w:p w:rsidR="00B11752" w:rsidRPr="00BC1027" w:rsidRDefault="00B11752" w:rsidP="00B11752">
                  <w:pPr>
                    <w:pStyle w:val="Default"/>
                    <w:rPr>
                      <w:sz w:val="20"/>
                      <w:szCs w:val="20"/>
                    </w:rPr>
                  </w:pPr>
                </w:p>
              </w:tc>
            </w:tr>
            <w:tr w:rsidR="00B11752" w:rsidRPr="00BC1027">
              <w:trPr>
                <w:trHeight w:val="664"/>
              </w:trPr>
              <w:tc>
                <w:tcPr>
                  <w:tcW w:w="0" w:type="auto"/>
                </w:tcPr>
                <w:p w:rsidR="00B11752" w:rsidRPr="00BC1027" w:rsidRDefault="00B11752" w:rsidP="00B11752">
                  <w:pPr>
                    <w:pStyle w:val="Default"/>
                    <w:rPr>
                      <w:sz w:val="20"/>
                      <w:szCs w:val="20"/>
                    </w:rPr>
                  </w:pPr>
                </w:p>
              </w:tc>
              <w:tc>
                <w:tcPr>
                  <w:tcW w:w="0" w:type="auto"/>
                </w:tcPr>
                <w:p w:rsidR="00B11752" w:rsidRPr="00BC1027" w:rsidRDefault="00B11752" w:rsidP="00B11752">
                  <w:pPr>
                    <w:pStyle w:val="Default"/>
                    <w:rPr>
                      <w:sz w:val="20"/>
                      <w:szCs w:val="20"/>
                    </w:rPr>
                  </w:pPr>
                </w:p>
              </w:tc>
            </w:tr>
          </w:tbl>
          <w:p w:rsidR="00B11752" w:rsidRPr="00BC1027" w:rsidRDefault="00B11752" w:rsidP="00B11752">
            <w:pPr>
              <w:tabs>
                <w:tab w:val="right" w:pos="9525"/>
              </w:tabs>
              <w:ind w:right="-933"/>
              <w:rPr>
                <w:rStyle w:val="Strong"/>
                <w:rFonts w:ascii="Arial" w:eastAsia="Medieval" w:hAnsi="Arial" w:cs="Arial"/>
                <w:b w:val="0"/>
                <w:sz w:val="20"/>
                <w:szCs w:val="20"/>
              </w:rPr>
            </w:pPr>
          </w:p>
        </w:tc>
        <w:tc>
          <w:tcPr>
            <w:tcW w:w="3800" w:type="dxa"/>
          </w:tcPr>
          <w:tbl>
            <w:tblPr>
              <w:tblW w:w="0" w:type="auto"/>
              <w:tblBorders>
                <w:top w:val="nil"/>
                <w:left w:val="nil"/>
                <w:bottom w:val="nil"/>
                <w:right w:val="nil"/>
              </w:tblBorders>
              <w:tblLook w:val="0000" w:firstRow="0" w:lastRow="0" w:firstColumn="0" w:lastColumn="0" w:noHBand="0" w:noVBand="0"/>
            </w:tblPr>
            <w:tblGrid>
              <w:gridCol w:w="3584"/>
            </w:tblGrid>
            <w:tr w:rsidR="00B11752" w:rsidRPr="00BC1027" w:rsidTr="00BC1027">
              <w:trPr>
                <w:trHeight w:val="250"/>
              </w:trPr>
              <w:tc>
                <w:tcPr>
                  <w:tcW w:w="0" w:type="auto"/>
                </w:tcPr>
                <w:p w:rsidR="00B11752" w:rsidRPr="00BC1027" w:rsidRDefault="00B11752" w:rsidP="00B11752">
                  <w:pPr>
                    <w:pStyle w:val="Default"/>
                    <w:ind w:left="-101"/>
                    <w:rPr>
                      <w:sz w:val="20"/>
                      <w:szCs w:val="20"/>
                    </w:rPr>
                  </w:pPr>
                  <w:r w:rsidRPr="00BC1027">
                    <w:rPr>
                      <w:bCs/>
                      <w:sz w:val="20"/>
                      <w:szCs w:val="20"/>
                    </w:rPr>
                    <w:t xml:space="preserve">14 Forest Edge Drive, St Leonards And St Ives, Ringwood, Dorset, BH24 2ER </w:t>
                  </w:r>
                </w:p>
              </w:tc>
            </w:tr>
            <w:tr w:rsidR="00B11752" w:rsidRPr="00BC1027" w:rsidTr="00BC1027">
              <w:trPr>
                <w:trHeight w:val="664"/>
              </w:trPr>
              <w:tc>
                <w:tcPr>
                  <w:tcW w:w="0" w:type="auto"/>
                </w:tcPr>
                <w:p w:rsidR="00B11752" w:rsidRPr="00BC1027" w:rsidRDefault="00B11752" w:rsidP="00B11752">
                  <w:pPr>
                    <w:pStyle w:val="Default"/>
                    <w:ind w:left="-101"/>
                    <w:rPr>
                      <w:sz w:val="20"/>
                      <w:szCs w:val="20"/>
                    </w:rPr>
                  </w:pPr>
                  <w:r w:rsidRPr="00BC1027">
                    <w:rPr>
                      <w:bCs/>
                      <w:sz w:val="20"/>
                      <w:szCs w:val="20"/>
                    </w:rPr>
                    <w:lastRenderedPageBreak/>
                    <w:t xml:space="preserve">Minor Material Amendment to vary condition 2 of permission 3/17/3504/HOU (Front and rear extensions with pitched roofs and loft conversion including side dormer and roof windows) to amend approved plans. </w:t>
                  </w:r>
                </w:p>
              </w:tc>
            </w:tr>
          </w:tbl>
          <w:p w:rsidR="00B11752" w:rsidRPr="00BC1027" w:rsidRDefault="00B11752" w:rsidP="00B11752">
            <w:pPr>
              <w:tabs>
                <w:tab w:val="right" w:pos="9525"/>
              </w:tabs>
              <w:ind w:right="-933"/>
              <w:rPr>
                <w:rStyle w:val="Strong"/>
                <w:rFonts w:ascii="Arial" w:eastAsia="Medieval" w:hAnsi="Arial" w:cs="Arial"/>
                <w:b w:val="0"/>
                <w:sz w:val="20"/>
                <w:szCs w:val="20"/>
              </w:rPr>
            </w:pPr>
          </w:p>
        </w:tc>
        <w:tc>
          <w:tcPr>
            <w:tcW w:w="4536" w:type="dxa"/>
          </w:tcPr>
          <w:p w:rsidR="00B11752" w:rsidRDefault="00393170" w:rsidP="00393170">
            <w:pPr>
              <w:tabs>
                <w:tab w:val="right" w:pos="9525"/>
              </w:tabs>
              <w:ind w:right="-108"/>
              <w:rPr>
                <w:rStyle w:val="Strong"/>
                <w:rFonts w:ascii="Arial" w:eastAsia="Medieval" w:hAnsi="Arial" w:cs="Arial"/>
                <w:b w:val="0"/>
                <w:sz w:val="20"/>
                <w:szCs w:val="20"/>
              </w:rPr>
            </w:pPr>
            <w:r>
              <w:rPr>
                <w:rStyle w:val="Strong"/>
                <w:rFonts w:ascii="Arial" w:eastAsia="Medieval" w:hAnsi="Arial" w:cs="Arial"/>
                <w:b w:val="0"/>
                <w:sz w:val="20"/>
                <w:szCs w:val="20"/>
              </w:rPr>
              <w:lastRenderedPageBreak/>
              <w:t xml:space="preserve">No objection provided the Case Officer feels it is compliant with policy and the amendments do </w:t>
            </w:r>
            <w:proofErr w:type="gramStart"/>
            <w:r>
              <w:rPr>
                <w:rStyle w:val="Strong"/>
                <w:rFonts w:ascii="Arial" w:eastAsia="Medieval" w:hAnsi="Arial" w:cs="Arial"/>
                <w:b w:val="0"/>
                <w:sz w:val="20"/>
                <w:szCs w:val="20"/>
              </w:rPr>
              <w:t>not  result</w:t>
            </w:r>
            <w:proofErr w:type="gramEnd"/>
            <w:r>
              <w:rPr>
                <w:rStyle w:val="Strong"/>
                <w:rFonts w:ascii="Arial" w:eastAsia="Medieval" w:hAnsi="Arial" w:cs="Arial"/>
                <w:b w:val="0"/>
                <w:sz w:val="20"/>
                <w:szCs w:val="20"/>
              </w:rPr>
              <w:t xml:space="preserve"> in overlooking.  </w:t>
            </w:r>
          </w:p>
        </w:tc>
      </w:tr>
      <w:tr w:rsidR="00B11752" w:rsidTr="00B11752">
        <w:tc>
          <w:tcPr>
            <w:tcW w:w="1156" w:type="dxa"/>
          </w:tcPr>
          <w:p w:rsidR="00B11752" w:rsidRPr="00BC1027" w:rsidRDefault="00B11752" w:rsidP="00B11752">
            <w:pPr>
              <w:pStyle w:val="Default"/>
              <w:rPr>
                <w:sz w:val="20"/>
                <w:szCs w:val="20"/>
              </w:rPr>
            </w:pPr>
          </w:p>
          <w:tbl>
            <w:tblPr>
              <w:tblW w:w="0" w:type="auto"/>
              <w:tblBorders>
                <w:top w:val="nil"/>
                <w:left w:val="nil"/>
                <w:bottom w:val="nil"/>
                <w:right w:val="nil"/>
              </w:tblBorders>
              <w:tblLook w:val="0000" w:firstRow="0" w:lastRow="0" w:firstColumn="0" w:lastColumn="0" w:noHBand="0" w:noVBand="0"/>
            </w:tblPr>
            <w:tblGrid>
              <w:gridCol w:w="470"/>
              <w:gridCol w:w="470"/>
            </w:tblGrid>
            <w:tr w:rsidR="00B11752" w:rsidRPr="00BC1027">
              <w:trPr>
                <w:trHeight w:val="112"/>
              </w:trPr>
              <w:tc>
                <w:tcPr>
                  <w:tcW w:w="0" w:type="auto"/>
                  <w:gridSpan w:val="2"/>
                </w:tcPr>
                <w:p w:rsidR="00B11752" w:rsidRPr="00BC1027" w:rsidRDefault="00B11752" w:rsidP="00B11752">
                  <w:pPr>
                    <w:pStyle w:val="Default"/>
                    <w:rPr>
                      <w:sz w:val="20"/>
                      <w:szCs w:val="20"/>
                    </w:rPr>
                  </w:pPr>
                  <w:r w:rsidRPr="00BC1027">
                    <w:rPr>
                      <w:sz w:val="20"/>
                      <w:szCs w:val="20"/>
                    </w:rPr>
                    <w:t xml:space="preserve"> </w:t>
                  </w:r>
                  <w:r w:rsidRPr="00BC1027">
                    <w:rPr>
                      <w:bCs/>
                      <w:sz w:val="20"/>
                      <w:szCs w:val="20"/>
                    </w:rPr>
                    <w:t xml:space="preserve">19/1024 </w:t>
                  </w:r>
                </w:p>
              </w:tc>
            </w:tr>
            <w:tr w:rsidR="00B11752" w:rsidRPr="00BC1027">
              <w:trPr>
                <w:trHeight w:val="250"/>
              </w:trPr>
              <w:tc>
                <w:tcPr>
                  <w:tcW w:w="0" w:type="auto"/>
                </w:tcPr>
                <w:p w:rsidR="00B11752" w:rsidRPr="00BC1027" w:rsidRDefault="00B11752" w:rsidP="00B11752">
                  <w:pPr>
                    <w:pStyle w:val="Default"/>
                    <w:rPr>
                      <w:sz w:val="20"/>
                      <w:szCs w:val="20"/>
                    </w:rPr>
                  </w:pPr>
                </w:p>
              </w:tc>
              <w:tc>
                <w:tcPr>
                  <w:tcW w:w="0" w:type="auto"/>
                </w:tcPr>
                <w:p w:rsidR="00B11752" w:rsidRPr="00BC1027" w:rsidRDefault="00B11752" w:rsidP="00B11752">
                  <w:pPr>
                    <w:pStyle w:val="Default"/>
                    <w:rPr>
                      <w:sz w:val="20"/>
                      <w:szCs w:val="20"/>
                    </w:rPr>
                  </w:pPr>
                </w:p>
              </w:tc>
            </w:tr>
            <w:tr w:rsidR="00B11752" w:rsidRPr="00BC1027">
              <w:trPr>
                <w:trHeight w:val="526"/>
              </w:trPr>
              <w:tc>
                <w:tcPr>
                  <w:tcW w:w="0" w:type="auto"/>
                </w:tcPr>
                <w:p w:rsidR="00B11752" w:rsidRPr="00BC1027" w:rsidRDefault="00B11752" w:rsidP="00B11752">
                  <w:pPr>
                    <w:pStyle w:val="Default"/>
                    <w:rPr>
                      <w:sz w:val="20"/>
                      <w:szCs w:val="20"/>
                    </w:rPr>
                  </w:pPr>
                </w:p>
              </w:tc>
              <w:tc>
                <w:tcPr>
                  <w:tcW w:w="0" w:type="auto"/>
                </w:tcPr>
                <w:p w:rsidR="00B11752" w:rsidRPr="00BC1027" w:rsidRDefault="00B11752" w:rsidP="00B11752">
                  <w:pPr>
                    <w:pStyle w:val="Default"/>
                    <w:rPr>
                      <w:sz w:val="20"/>
                      <w:szCs w:val="20"/>
                    </w:rPr>
                  </w:pPr>
                </w:p>
              </w:tc>
            </w:tr>
          </w:tbl>
          <w:p w:rsidR="00B11752" w:rsidRPr="00BC1027" w:rsidRDefault="00B11752" w:rsidP="00B11752">
            <w:pPr>
              <w:tabs>
                <w:tab w:val="right" w:pos="9525"/>
              </w:tabs>
              <w:ind w:right="-933"/>
              <w:rPr>
                <w:rStyle w:val="Strong"/>
                <w:rFonts w:ascii="Arial" w:eastAsia="Medieval" w:hAnsi="Arial" w:cs="Arial"/>
                <w:b w:val="0"/>
                <w:sz w:val="20"/>
                <w:szCs w:val="20"/>
              </w:rPr>
            </w:pPr>
          </w:p>
        </w:tc>
        <w:tc>
          <w:tcPr>
            <w:tcW w:w="3800" w:type="dxa"/>
          </w:tcPr>
          <w:tbl>
            <w:tblPr>
              <w:tblW w:w="0" w:type="auto"/>
              <w:tblBorders>
                <w:top w:val="nil"/>
                <w:left w:val="nil"/>
                <w:bottom w:val="nil"/>
                <w:right w:val="nil"/>
              </w:tblBorders>
              <w:tblLook w:val="0000" w:firstRow="0" w:lastRow="0" w:firstColumn="0" w:lastColumn="0" w:noHBand="0" w:noVBand="0"/>
            </w:tblPr>
            <w:tblGrid>
              <w:gridCol w:w="3584"/>
            </w:tblGrid>
            <w:tr w:rsidR="00B11752" w:rsidRPr="00BC1027" w:rsidTr="00C43EFE">
              <w:trPr>
                <w:trHeight w:val="250"/>
              </w:trPr>
              <w:tc>
                <w:tcPr>
                  <w:tcW w:w="0" w:type="auto"/>
                </w:tcPr>
                <w:p w:rsidR="00B11752" w:rsidRPr="00BC1027" w:rsidRDefault="00B11752" w:rsidP="00B11752">
                  <w:pPr>
                    <w:pStyle w:val="Default"/>
                    <w:rPr>
                      <w:sz w:val="20"/>
                      <w:szCs w:val="20"/>
                    </w:rPr>
                  </w:pPr>
                  <w:r w:rsidRPr="00BC1027">
                    <w:rPr>
                      <w:bCs/>
                      <w:sz w:val="20"/>
                      <w:szCs w:val="20"/>
                    </w:rPr>
                    <w:t xml:space="preserve">19 </w:t>
                  </w:r>
                  <w:proofErr w:type="spellStart"/>
                  <w:r w:rsidRPr="00BC1027">
                    <w:rPr>
                      <w:bCs/>
                      <w:sz w:val="20"/>
                      <w:szCs w:val="20"/>
                    </w:rPr>
                    <w:t>Monkworthy</w:t>
                  </w:r>
                  <w:proofErr w:type="spellEnd"/>
                  <w:r w:rsidRPr="00BC1027">
                    <w:rPr>
                      <w:bCs/>
                      <w:sz w:val="20"/>
                      <w:szCs w:val="20"/>
                    </w:rPr>
                    <w:t xml:space="preserve"> Drive, Ashley Heath, BH24 2JJ </w:t>
                  </w:r>
                </w:p>
              </w:tc>
            </w:tr>
            <w:tr w:rsidR="00B11752" w:rsidRPr="00BC1027" w:rsidTr="00C43EFE">
              <w:trPr>
                <w:trHeight w:val="526"/>
              </w:trPr>
              <w:tc>
                <w:tcPr>
                  <w:tcW w:w="0" w:type="auto"/>
                </w:tcPr>
                <w:p w:rsidR="00B11752" w:rsidRPr="00BC1027" w:rsidRDefault="00B11752" w:rsidP="00B11752">
                  <w:pPr>
                    <w:pStyle w:val="Default"/>
                    <w:rPr>
                      <w:sz w:val="20"/>
                      <w:szCs w:val="20"/>
                    </w:rPr>
                  </w:pPr>
                  <w:r w:rsidRPr="00BC1027">
                    <w:rPr>
                      <w:bCs/>
                      <w:sz w:val="20"/>
                      <w:szCs w:val="20"/>
                    </w:rPr>
                    <w:t xml:space="preserve">Minor Material Amendment to permission 3/18/0163/HOU (Remove Existing Garage &amp; Car Port, Erect Single Storey Front Extension) to amend approved garage with bedroom 4 </w:t>
                  </w:r>
                </w:p>
              </w:tc>
            </w:tr>
          </w:tbl>
          <w:p w:rsidR="00B11752" w:rsidRPr="00BC1027" w:rsidRDefault="00B11752" w:rsidP="00B11752">
            <w:pPr>
              <w:tabs>
                <w:tab w:val="right" w:pos="9525"/>
              </w:tabs>
              <w:ind w:right="-933"/>
              <w:rPr>
                <w:rStyle w:val="Strong"/>
                <w:rFonts w:ascii="Arial" w:eastAsia="Medieval" w:hAnsi="Arial" w:cs="Arial"/>
                <w:b w:val="0"/>
                <w:sz w:val="20"/>
                <w:szCs w:val="20"/>
              </w:rPr>
            </w:pPr>
          </w:p>
        </w:tc>
        <w:tc>
          <w:tcPr>
            <w:tcW w:w="4536" w:type="dxa"/>
          </w:tcPr>
          <w:p w:rsidR="00B11752" w:rsidRDefault="00393170" w:rsidP="00393170">
            <w:pPr>
              <w:tabs>
                <w:tab w:val="right" w:pos="9525"/>
              </w:tabs>
              <w:ind w:right="33"/>
              <w:rPr>
                <w:rStyle w:val="Strong"/>
                <w:rFonts w:ascii="Arial" w:eastAsia="Medieval" w:hAnsi="Arial" w:cs="Arial"/>
                <w:b w:val="0"/>
                <w:sz w:val="20"/>
                <w:szCs w:val="20"/>
              </w:rPr>
            </w:pPr>
            <w:r>
              <w:rPr>
                <w:rStyle w:val="Strong"/>
                <w:rFonts w:ascii="Arial" w:eastAsia="Medieval" w:hAnsi="Arial" w:cs="Arial"/>
                <w:b w:val="0"/>
                <w:sz w:val="20"/>
                <w:szCs w:val="20"/>
              </w:rPr>
              <w:t xml:space="preserve">No objection </w:t>
            </w:r>
          </w:p>
        </w:tc>
      </w:tr>
      <w:tr w:rsidR="00B11752" w:rsidTr="00B11752">
        <w:tc>
          <w:tcPr>
            <w:tcW w:w="1156" w:type="dxa"/>
          </w:tcPr>
          <w:p w:rsidR="00B11752" w:rsidRPr="00BC1027" w:rsidRDefault="00B11752" w:rsidP="00B11752">
            <w:pPr>
              <w:pStyle w:val="Default"/>
              <w:rPr>
                <w:sz w:val="20"/>
                <w:szCs w:val="20"/>
              </w:rPr>
            </w:pPr>
          </w:p>
          <w:tbl>
            <w:tblPr>
              <w:tblW w:w="0" w:type="auto"/>
              <w:tblBorders>
                <w:top w:val="nil"/>
                <w:left w:val="nil"/>
                <w:bottom w:val="nil"/>
                <w:right w:val="nil"/>
              </w:tblBorders>
              <w:tblLook w:val="0000" w:firstRow="0" w:lastRow="0" w:firstColumn="0" w:lastColumn="0" w:noHBand="0" w:noVBand="0"/>
            </w:tblPr>
            <w:tblGrid>
              <w:gridCol w:w="470"/>
              <w:gridCol w:w="470"/>
            </w:tblGrid>
            <w:tr w:rsidR="00B11752" w:rsidRPr="00BC1027">
              <w:trPr>
                <w:trHeight w:val="112"/>
              </w:trPr>
              <w:tc>
                <w:tcPr>
                  <w:tcW w:w="0" w:type="auto"/>
                  <w:gridSpan w:val="2"/>
                </w:tcPr>
                <w:p w:rsidR="00B11752" w:rsidRPr="00BC1027" w:rsidRDefault="00B11752" w:rsidP="00B11752">
                  <w:pPr>
                    <w:pStyle w:val="Default"/>
                    <w:rPr>
                      <w:sz w:val="20"/>
                      <w:szCs w:val="20"/>
                    </w:rPr>
                  </w:pPr>
                  <w:r w:rsidRPr="00BC1027">
                    <w:rPr>
                      <w:sz w:val="20"/>
                      <w:szCs w:val="20"/>
                    </w:rPr>
                    <w:t xml:space="preserve"> </w:t>
                  </w:r>
                  <w:r w:rsidRPr="00BC1027">
                    <w:rPr>
                      <w:bCs/>
                      <w:sz w:val="20"/>
                      <w:szCs w:val="20"/>
                    </w:rPr>
                    <w:t xml:space="preserve">19/1182 </w:t>
                  </w:r>
                </w:p>
              </w:tc>
            </w:tr>
            <w:tr w:rsidR="00B11752" w:rsidRPr="00BC1027">
              <w:trPr>
                <w:trHeight w:val="250"/>
              </w:trPr>
              <w:tc>
                <w:tcPr>
                  <w:tcW w:w="0" w:type="auto"/>
                </w:tcPr>
                <w:p w:rsidR="00B11752" w:rsidRPr="00BC1027" w:rsidRDefault="00B11752" w:rsidP="00B11752">
                  <w:pPr>
                    <w:pStyle w:val="Default"/>
                    <w:rPr>
                      <w:sz w:val="20"/>
                      <w:szCs w:val="20"/>
                    </w:rPr>
                  </w:pPr>
                </w:p>
              </w:tc>
              <w:tc>
                <w:tcPr>
                  <w:tcW w:w="0" w:type="auto"/>
                </w:tcPr>
                <w:p w:rsidR="00B11752" w:rsidRPr="00BC1027" w:rsidRDefault="00B11752" w:rsidP="00B11752">
                  <w:pPr>
                    <w:pStyle w:val="Default"/>
                    <w:rPr>
                      <w:sz w:val="20"/>
                      <w:szCs w:val="20"/>
                    </w:rPr>
                  </w:pPr>
                </w:p>
              </w:tc>
            </w:tr>
            <w:tr w:rsidR="00B11752" w:rsidRPr="00BC1027">
              <w:trPr>
                <w:trHeight w:val="250"/>
              </w:trPr>
              <w:tc>
                <w:tcPr>
                  <w:tcW w:w="0" w:type="auto"/>
                </w:tcPr>
                <w:p w:rsidR="00B11752" w:rsidRPr="00BC1027" w:rsidRDefault="00B11752" w:rsidP="00B11752">
                  <w:pPr>
                    <w:pStyle w:val="Default"/>
                    <w:rPr>
                      <w:sz w:val="20"/>
                      <w:szCs w:val="20"/>
                    </w:rPr>
                  </w:pPr>
                </w:p>
              </w:tc>
              <w:tc>
                <w:tcPr>
                  <w:tcW w:w="0" w:type="auto"/>
                </w:tcPr>
                <w:p w:rsidR="00B11752" w:rsidRPr="00BC1027" w:rsidRDefault="00B11752" w:rsidP="00B11752">
                  <w:pPr>
                    <w:pStyle w:val="Default"/>
                    <w:rPr>
                      <w:sz w:val="20"/>
                      <w:szCs w:val="20"/>
                    </w:rPr>
                  </w:pPr>
                </w:p>
              </w:tc>
            </w:tr>
          </w:tbl>
          <w:p w:rsidR="00B11752" w:rsidRPr="00BC1027" w:rsidRDefault="00B11752" w:rsidP="00B11752">
            <w:pPr>
              <w:tabs>
                <w:tab w:val="right" w:pos="9525"/>
              </w:tabs>
              <w:ind w:right="-933"/>
              <w:rPr>
                <w:rStyle w:val="Strong"/>
                <w:rFonts w:ascii="Arial" w:eastAsia="Medieval" w:hAnsi="Arial" w:cs="Arial"/>
                <w:b w:val="0"/>
                <w:sz w:val="20"/>
                <w:szCs w:val="20"/>
              </w:rPr>
            </w:pPr>
          </w:p>
        </w:tc>
        <w:tc>
          <w:tcPr>
            <w:tcW w:w="3800" w:type="dxa"/>
          </w:tcPr>
          <w:tbl>
            <w:tblPr>
              <w:tblW w:w="0" w:type="auto"/>
              <w:tblBorders>
                <w:top w:val="nil"/>
                <w:left w:val="nil"/>
                <w:bottom w:val="nil"/>
                <w:right w:val="nil"/>
              </w:tblBorders>
              <w:tblLook w:val="0000" w:firstRow="0" w:lastRow="0" w:firstColumn="0" w:lastColumn="0" w:noHBand="0" w:noVBand="0"/>
            </w:tblPr>
            <w:tblGrid>
              <w:gridCol w:w="3584"/>
            </w:tblGrid>
            <w:tr w:rsidR="00B11752" w:rsidRPr="00BC1027" w:rsidTr="00C43EFE">
              <w:trPr>
                <w:trHeight w:val="250"/>
              </w:trPr>
              <w:tc>
                <w:tcPr>
                  <w:tcW w:w="0" w:type="auto"/>
                </w:tcPr>
                <w:p w:rsidR="00B11752" w:rsidRPr="00BC1027" w:rsidRDefault="00B11752" w:rsidP="00B11752">
                  <w:pPr>
                    <w:pStyle w:val="Default"/>
                    <w:rPr>
                      <w:sz w:val="20"/>
                      <w:szCs w:val="20"/>
                    </w:rPr>
                  </w:pPr>
                  <w:proofErr w:type="spellStart"/>
                  <w:r w:rsidRPr="00BC1027">
                    <w:rPr>
                      <w:bCs/>
                      <w:sz w:val="20"/>
                      <w:szCs w:val="20"/>
                    </w:rPr>
                    <w:t>Birchlands</w:t>
                  </w:r>
                  <w:proofErr w:type="spellEnd"/>
                  <w:r w:rsidRPr="00BC1027">
                    <w:rPr>
                      <w:bCs/>
                      <w:sz w:val="20"/>
                      <w:szCs w:val="20"/>
                    </w:rPr>
                    <w:t xml:space="preserve">, 74 Wayside Road, St Leonards And St Ives, BH24 2SJ </w:t>
                  </w:r>
                </w:p>
              </w:tc>
            </w:tr>
            <w:tr w:rsidR="00B11752" w:rsidRPr="00BC1027" w:rsidTr="00C43EFE">
              <w:trPr>
                <w:trHeight w:val="250"/>
              </w:trPr>
              <w:tc>
                <w:tcPr>
                  <w:tcW w:w="0" w:type="auto"/>
                </w:tcPr>
                <w:p w:rsidR="00B11752" w:rsidRPr="00BC1027" w:rsidRDefault="00B11752" w:rsidP="00B11752">
                  <w:pPr>
                    <w:pStyle w:val="Default"/>
                    <w:rPr>
                      <w:sz w:val="20"/>
                      <w:szCs w:val="20"/>
                    </w:rPr>
                  </w:pPr>
                  <w:r w:rsidRPr="00BC1027">
                    <w:rPr>
                      <w:bCs/>
                      <w:sz w:val="20"/>
                      <w:szCs w:val="20"/>
                    </w:rPr>
                    <w:t xml:space="preserve">Conversion of building from agriculture to residential. </w:t>
                  </w:r>
                </w:p>
              </w:tc>
            </w:tr>
          </w:tbl>
          <w:p w:rsidR="00B11752" w:rsidRPr="00BC1027" w:rsidRDefault="00B11752" w:rsidP="00B11752">
            <w:pPr>
              <w:tabs>
                <w:tab w:val="right" w:pos="9525"/>
              </w:tabs>
              <w:ind w:right="-933"/>
              <w:rPr>
                <w:rStyle w:val="Strong"/>
                <w:rFonts w:ascii="Arial" w:eastAsia="Medieval" w:hAnsi="Arial" w:cs="Arial"/>
                <w:b w:val="0"/>
                <w:sz w:val="20"/>
                <w:szCs w:val="20"/>
              </w:rPr>
            </w:pPr>
          </w:p>
        </w:tc>
        <w:tc>
          <w:tcPr>
            <w:tcW w:w="4536" w:type="dxa"/>
          </w:tcPr>
          <w:p w:rsidR="00B11752" w:rsidRDefault="00393170" w:rsidP="00393170">
            <w:pPr>
              <w:tabs>
                <w:tab w:val="right" w:pos="9525"/>
              </w:tabs>
              <w:ind w:right="317"/>
              <w:rPr>
                <w:rStyle w:val="Strong"/>
                <w:rFonts w:ascii="Arial" w:eastAsia="Medieval" w:hAnsi="Arial" w:cs="Arial"/>
                <w:b w:val="0"/>
                <w:sz w:val="20"/>
                <w:szCs w:val="20"/>
              </w:rPr>
            </w:pPr>
            <w:r>
              <w:rPr>
                <w:rStyle w:val="Strong"/>
                <w:rFonts w:ascii="Arial" w:eastAsia="Medieval" w:hAnsi="Arial" w:cs="Arial"/>
                <w:b w:val="0"/>
                <w:sz w:val="20"/>
                <w:szCs w:val="20"/>
              </w:rPr>
              <w:t xml:space="preserve">No objection provided compliant with Green Belt Policy.  </w:t>
            </w:r>
          </w:p>
        </w:tc>
      </w:tr>
    </w:tbl>
    <w:p w:rsidR="00BC1027" w:rsidRDefault="00BC1027" w:rsidP="00BC1027">
      <w:pPr>
        <w:tabs>
          <w:tab w:val="right" w:pos="9525"/>
        </w:tabs>
        <w:ind w:left="142" w:right="-933" w:hanging="283"/>
        <w:rPr>
          <w:rStyle w:val="Strong"/>
          <w:rFonts w:ascii="Arial" w:eastAsia="Medieval" w:hAnsi="Arial" w:cs="Arial"/>
          <w:sz w:val="20"/>
          <w:szCs w:val="20"/>
        </w:rPr>
      </w:pPr>
    </w:p>
    <w:p w:rsidR="00BC1027" w:rsidRPr="00DB42F5" w:rsidRDefault="00B11752" w:rsidP="00BC1027">
      <w:pPr>
        <w:tabs>
          <w:tab w:val="right" w:pos="9525"/>
        </w:tabs>
        <w:ind w:left="142" w:right="-933" w:hanging="283"/>
        <w:rPr>
          <w:rFonts w:ascii="Arial" w:hAnsi="Arial" w:cs="Arial"/>
          <w:sz w:val="20"/>
          <w:szCs w:val="20"/>
        </w:rPr>
      </w:pPr>
      <w:r>
        <w:rPr>
          <w:rStyle w:val="Strong"/>
          <w:rFonts w:ascii="Arial" w:eastAsia="Medieval" w:hAnsi="Arial" w:cs="Arial"/>
          <w:sz w:val="20"/>
          <w:szCs w:val="20"/>
        </w:rPr>
        <w:t>46</w:t>
      </w:r>
      <w:r w:rsidR="00BC1027">
        <w:rPr>
          <w:rStyle w:val="Strong"/>
          <w:rFonts w:ascii="Arial" w:eastAsia="Medieval" w:hAnsi="Arial" w:cs="Arial"/>
          <w:sz w:val="20"/>
          <w:szCs w:val="20"/>
        </w:rPr>
        <w:t xml:space="preserve">.  </w:t>
      </w:r>
      <w:r w:rsidR="00BC1027" w:rsidRPr="00965511">
        <w:rPr>
          <w:rFonts w:ascii="Arial" w:hAnsi="Arial" w:cs="Arial"/>
          <w:b/>
          <w:sz w:val="20"/>
          <w:szCs w:val="20"/>
        </w:rPr>
        <w:t>Exchange of Information</w:t>
      </w:r>
      <w:r w:rsidR="00BC1027" w:rsidRPr="00DB42F5">
        <w:rPr>
          <w:rFonts w:ascii="Arial" w:hAnsi="Arial" w:cs="Arial"/>
          <w:sz w:val="20"/>
          <w:szCs w:val="20"/>
        </w:rPr>
        <w:t xml:space="preserve">:  </w:t>
      </w:r>
    </w:p>
    <w:p w:rsidR="00BC1027" w:rsidRDefault="00BC1027" w:rsidP="00BC1027">
      <w:pPr>
        <w:ind w:left="142" w:hanging="426"/>
        <w:rPr>
          <w:rStyle w:val="Strong"/>
          <w:rFonts w:ascii="Arial" w:eastAsia="Medieval" w:hAnsi="Arial" w:cs="Arial"/>
          <w:b w:val="0"/>
          <w:sz w:val="20"/>
          <w:szCs w:val="20"/>
        </w:rPr>
      </w:pPr>
      <w:r w:rsidRPr="00882620">
        <w:rPr>
          <w:rStyle w:val="Strong"/>
          <w:rFonts w:ascii="Arial" w:eastAsia="Medieval" w:hAnsi="Arial" w:cs="Arial"/>
          <w:b w:val="0"/>
          <w:sz w:val="20"/>
          <w:szCs w:val="20"/>
        </w:rPr>
        <w:t xml:space="preserve">   1. Next Meeting scheduled for 27</w:t>
      </w:r>
      <w:r w:rsidRPr="00882620">
        <w:rPr>
          <w:rStyle w:val="Strong"/>
          <w:rFonts w:ascii="Arial" w:eastAsia="Medieval" w:hAnsi="Arial" w:cs="Arial"/>
          <w:b w:val="0"/>
          <w:sz w:val="20"/>
          <w:szCs w:val="20"/>
          <w:vertAlign w:val="superscript"/>
        </w:rPr>
        <w:t>th</w:t>
      </w:r>
      <w:r w:rsidRPr="00882620">
        <w:rPr>
          <w:rStyle w:val="Strong"/>
          <w:rFonts w:ascii="Arial" w:eastAsia="Medieval" w:hAnsi="Arial" w:cs="Arial"/>
          <w:b w:val="0"/>
          <w:sz w:val="20"/>
          <w:szCs w:val="20"/>
        </w:rPr>
        <w:t xml:space="preserve"> June 2019 in the Committee Room at 7.15pm provided sufficient business.  </w:t>
      </w:r>
    </w:p>
    <w:p w:rsidR="00882620" w:rsidRDefault="00882620" w:rsidP="00BC1027">
      <w:pPr>
        <w:ind w:left="142" w:hanging="426"/>
        <w:rPr>
          <w:rStyle w:val="Strong"/>
          <w:rFonts w:ascii="Arial" w:eastAsia="Medieval" w:hAnsi="Arial" w:cs="Arial"/>
          <w:b w:val="0"/>
          <w:sz w:val="20"/>
          <w:szCs w:val="20"/>
        </w:rPr>
      </w:pPr>
      <w:r>
        <w:rPr>
          <w:rStyle w:val="Strong"/>
          <w:rFonts w:ascii="Arial" w:eastAsia="Medieval" w:hAnsi="Arial" w:cs="Arial"/>
          <w:b w:val="0"/>
          <w:sz w:val="20"/>
          <w:szCs w:val="20"/>
        </w:rPr>
        <w:t xml:space="preserve">   2.  Cllr Mrs Marshall queried a mobile home which had appeared on a site which had a new planning permission in The Glade.  A temporary structure of this nature was often permitted.  </w:t>
      </w:r>
    </w:p>
    <w:p w:rsidR="00882620" w:rsidRPr="00882620" w:rsidRDefault="00882620" w:rsidP="00BC1027">
      <w:pPr>
        <w:ind w:left="142" w:hanging="426"/>
        <w:rPr>
          <w:rStyle w:val="Strong"/>
          <w:rFonts w:ascii="Arial" w:eastAsia="Medieval" w:hAnsi="Arial" w:cs="Arial"/>
          <w:b w:val="0"/>
          <w:sz w:val="20"/>
          <w:szCs w:val="20"/>
        </w:rPr>
      </w:pPr>
      <w:r>
        <w:rPr>
          <w:rStyle w:val="Strong"/>
          <w:rFonts w:ascii="Arial" w:eastAsia="Medieval" w:hAnsi="Arial" w:cs="Arial"/>
          <w:b w:val="0"/>
          <w:sz w:val="20"/>
          <w:szCs w:val="20"/>
        </w:rPr>
        <w:t xml:space="preserve">   3.  The Management Plan for the communal area on 74 </w:t>
      </w:r>
      <w:proofErr w:type="spellStart"/>
      <w:r>
        <w:rPr>
          <w:rStyle w:val="Strong"/>
          <w:rFonts w:ascii="Arial" w:eastAsia="Medieval" w:hAnsi="Arial" w:cs="Arial"/>
          <w:b w:val="0"/>
          <w:sz w:val="20"/>
          <w:szCs w:val="20"/>
        </w:rPr>
        <w:t>Woolsbridge</w:t>
      </w:r>
      <w:proofErr w:type="spellEnd"/>
      <w:r>
        <w:rPr>
          <w:rStyle w:val="Strong"/>
          <w:rFonts w:ascii="Arial" w:eastAsia="Medieval" w:hAnsi="Arial" w:cs="Arial"/>
          <w:b w:val="0"/>
          <w:sz w:val="20"/>
          <w:szCs w:val="20"/>
        </w:rPr>
        <w:t xml:space="preserve"> Road had been received and was now available on the website.  The Clerk had not had time to review it yet.  </w:t>
      </w:r>
    </w:p>
    <w:p w:rsidR="003D3533" w:rsidRDefault="003D3533" w:rsidP="003D3533">
      <w:pPr>
        <w:ind w:left="-142"/>
        <w:rPr>
          <w:rStyle w:val="Strong"/>
          <w:rFonts w:eastAsia="Medieval"/>
          <w:b w:val="0"/>
        </w:rPr>
      </w:pPr>
    </w:p>
    <w:p w:rsidR="006A5FE5" w:rsidRPr="006A5FE5" w:rsidRDefault="00882620" w:rsidP="003D3533">
      <w:pPr>
        <w:ind w:left="-142"/>
        <w:rPr>
          <w:rStyle w:val="Strong"/>
          <w:rFonts w:ascii="Arial" w:eastAsia="Medieval" w:hAnsi="Arial" w:cs="Arial"/>
          <w:b w:val="0"/>
          <w:sz w:val="20"/>
          <w:szCs w:val="20"/>
        </w:rPr>
      </w:pPr>
      <w:r>
        <w:rPr>
          <w:rStyle w:val="Strong"/>
          <w:rFonts w:ascii="Arial" w:eastAsia="Medieval" w:hAnsi="Arial" w:cs="Arial"/>
          <w:b w:val="0"/>
          <w:sz w:val="20"/>
          <w:szCs w:val="20"/>
        </w:rPr>
        <w:t>Meeting closed at 8.28</w:t>
      </w:r>
      <w:r w:rsidR="006A5FE5" w:rsidRPr="006A5FE5">
        <w:rPr>
          <w:rStyle w:val="Strong"/>
          <w:rFonts w:ascii="Arial" w:eastAsia="Medieval" w:hAnsi="Arial" w:cs="Arial"/>
          <w:b w:val="0"/>
          <w:sz w:val="20"/>
          <w:szCs w:val="20"/>
        </w:rPr>
        <w:t>pm</w:t>
      </w:r>
    </w:p>
    <w:p w:rsidR="006A5FE5" w:rsidRPr="006A5FE5" w:rsidRDefault="006A5FE5" w:rsidP="003D3533">
      <w:pPr>
        <w:ind w:left="-142"/>
        <w:rPr>
          <w:rStyle w:val="Strong"/>
          <w:rFonts w:ascii="Arial" w:eastAsia="Medieval" w:hAnsi="Arial" w:cs="Arial"/>
          <w:b w:val="0"/>
          <w:sz w:val="20"/>
          <w:szCs w:val="20"/>
        </w:rPr>
      </w:pPr>
    </w:p>
    <w:p w:rsidR="006A5FE5" w:rsidRPr="006A5FE5" w:rsidRDefault="006A5FE5" w:rsidP="003D3533">
      <w:pPr>
        <w:ind w:left="-142"/>
        <w:rPr>
          <w:rStyle w:val="Strong"/>
          <w:rFonts w:ascii="Arial" w:eastAsia="Medieval" w:hAnsi="Arial" w:cs="Arial"/>
          <w:b w:val="0"/>
          <w:sz w:val="20"/>
          <w:szCs w:val="20"/>
        </w:rPr>
      </w:pPr>
    </w:p>
    <w:p w:rsidR="006A5FE5" w:rsidRPr="006A5FE5" w:rsidRDefault="006A5FE5" w:rsidP="003D3533">
      <w:pPr>
        <w:ind w:left="-142"/>
        <w:rPr>
          <w:rStyle w:val="Strong"/>
          <w:rFonts w:ascii="Arial" w:eastAsia="Medieval" w:hAnsi="Arial" w:cs="Arial"/>
          <w:b w:val="0"/>
          <w:sz w:val="20"/>
          <w:szCs w:val="20"/>
        </w:rPr>
      </w:pPr>
    </w:p>
    <w:p w:rsidR="006A5FE5" w:rsidRPr="006A5FE5" w:rsidRDefault="006A5FE5" w:rsidP="003D3533">
      <w:pPr>
        <w:ind w:left="-142"/>
        <w:rPr>
          <w:rStyle w:val="Strong"/>
          <w:rFonts w:ascii="Arial" w:eastAsia="Medieval" w:hAnsi="Arial" w:cs="Arial"/>
          <w:b w:val="0"/>
          <w:sz w:val="20"/>
          <w:szCs w:val="20"/>
        </w:rPr>
      </w:pPr>
    </w:p>
    <w:p w:rsidR="006A5FE5" w:rsidRPr="006A5FE5" w:rsidRDefault="006A5FE5" w:rsidP="003D3533">
      <w:pPr>
        <w:ind w:left="-142"/>
        <w:rPr>
          <w:rStyle w:val="Strong"/>
          <w:rFonts w:ascii="Arial" w:eastAsia="Medieval" w:hAnsi="Arial" w:cs="Arial"/>
          <w:b w:val="0"/>
          <w:sz w:val="20"/>
          <w:szCs w:val="20"/>
        </w:rPr>
      </w:pPr>
    </w:p>
    <w:p w:rsidR="006A5FE5" w:rsidRPr="006A5FE5" w:rsidRDefault="006A5FE5" w:rsidP="003D3533">
      <w:pPr>
        <w:ind w:left="-142"/>
        <w:rPr>
          <w:rStyle w:val="Strong"/>
          <w:rFonts w:ascii="Arial" w:eastAsia="Medieval" w:hAnsi="Arial" w:cs="Arial"/>
          <w:b w:val="0"/>
          <w:sz w:val="20"/>
          <w:szCs w:val="20"/>
        </w:rPr>
      </w:pPr>
    </w:p>
    <w:p w:rsidR="006A5FE5" w:rsidRPr="006A5FE5" w:rsidRDefault="006A5FE5" w:rsidP="003D3533">
      <w:pPr>
        <w:ind w:left="-142"/>
        <w:rPr>
          <w:rStyle w:val="Strong"/>
          <w:rFonts w:ascii="Arial" w:eastAsia="Medieval" w:hAnsi="Arial" w:cs="Arial"/>
          <w:sz w:val="20"/>
          <w:szCs w:val="20"/>
        </w:rPr>
      </w:pPr>
      <w:r w:rsidRPr="006A5FE5">
        <w:rPr>
          <w:rStyle w:val="Strong"/>
          <w:rFonts w:ascii="Arial" w:eastAsia="Medieval" w:hAnsi="Arial" w:cs="Arial"/>
          <w:sz w:val="20"/>
          <w:szCs w:val="20"/>
        </w:rPr>
        <w:t>Chairman</w:t>
      </w:r>
    </w:p>
    <w:p w:rsidR="00CE2FD4" w:rsidRDefault="00F7458E"/>
    <w:sectPr w:rsidR="00CE2FD4" w:rsidSect="00B11752">
      <w:headerReference w:type="default" r:id="rId7"/>
      <w:pgSz w:w="11906" w:h="16838"/>
      <w:pgMar w:top="1440" w:right="1440" w:bottom="1440" w:left="1440" w:header="708" w:footer="708"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58E" w:rsidRDefault="00F7458E" w:rsidP="00B01DCA">
      <w:r>
        <w:separator/>
      </w:r>
    </w:p>
  </w:endnote>
  <w:endnote w:type="continuationSeparator" w:id="0">
    <w:p w:rsidR="00F7458E" w:rsidRDefault="00F7458E" w:rsidP="00B01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dieval">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58E" w:rsidRDefault="00F7458E" w:rsidP="00B01DCA">
      <w:r>
        <w:separator/>
      </w:r>
    </w:p>
  </w:footnote>
  <w:footnote w:type="continuationSeparator" w:id="0">
    <w:p w:rsidR="00F7458E" w:rsidRDefault="00F7458E" w:rsidP="00B01D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499533"/>
      <w:docPartObj>
        <w:docPartGallery w:val="Page Numbers (Top of Page)"/>
        <w:docPartUnique/>
      </w:docPartObj>
    </w:sdtPr>
    <w:sdtEndPr>
      <w:rPr>
        <w:rFonts w:ascii="Arial" w:hAnsi="Arial" w:cs="Arial"/>
        <w:noProof/>
        <w:sz w:val="20"/>
        <w:szCs w:val="20"/>
      </w:rPr>
    </w:sdtEndPr>
    <w:sdtContent>
      <w:p w:rsidR="00B01DCA" w:rsidRPr="00B01DCA" w:rsidRDefault="00B01DCA">
        <w:pPr>
          <w:pStyle w:val="Header"/>
          <w:jc w:val="center"/>
          <w:rPr>
            <w:rFonts w:ascii="Arial" w:hAnsi="Arial" w:cs="Arial"/>
            <w:sz w:val="20"/>
            <w:szCs w:val="20"/>
          </w:rPr>
        </w:pPr>
        <w:r w:rsidRPr="00B01DCA">
          <w:rPr>
            <w:rFonts w:ascii="Arial" w:hAnsi="Arial" w:cs="Arial"/>
            <w:sz w:val="20"/>
            <w:szCs w:val="20"/>
          </w:rPr>
          <w:fldChar w:fldCharType="begin"/>
        </w:r>
        <w:r w:rsidRPr="00B01DCA">
          <w:rPr>
            <w:rFonts w:ascii="Arial" w:hAnsi="Arial" w:cs="Arial"/>
            <w:sz w:val="20"/>
            <w:szCs w:val="20"/>
          </w:rPr>
          <w:instrText xml:space="preserve"> PAGE   \* MERGEFORMAT </w:instrText>
        </w:r>
        <w:r w:rsidRPr="00B01DCA">
          <w:rPr>
            <w:rFonts w:ascii="Arial" w:hAnsi="Arial" w:cs="Arial"/>
            <w:sz w:val="20"/>
            <w:szCs w:val="20"/>
          </w:rPr>
          <w:fldChar w:fldCharType="separate"/>
        </w:r>
        <w:r w:rsidR="005E384D">
          <w:rPr>
            <w:rFonts w:ascii="Arial" w:hAnsi="Arial" w:cs="Arial"/>
            <w:noProof/>
            <w:sz w:val="20"/>
            <w:szCs w:val="20"/>
          </w:rPr>
          <w:t>9</w:t>
        </w:r>
        <w:r w:rsidRPr="00B01DCA">
          <w:rPr>
            <w:rFonts w:ascii="Arial" w:hAnsi="Arial" w:cs="Arial"/>
            <w:noProof/>
            <w:sz w:val="20"/>
            <w:szCs w:val="20"/>
          </w:rPr>
          <w:fldChar w:fldCharType="end"/>
        </w:r>
      </w:p>
    </w:sdtContent>
  </w:sdt>
  <w:p w:rsidR="00B01DCA" w:rsidRDefault="00B01D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C91402"/>
    <w:multiLevelType w:val="hybridMultilevel"/>
    <w:tmpl w:val="C3FC5672"/>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B98"/>
    <w:rsid w:val="00044EC3"/>
    <w:rsid w:val="001A682C"/>
    <w:rsid w:val="001C5077"/>
    <w:rsid w:val="001D3A32"/>
    <w:rsid w:val="00370AEC"/>
    <w:rsid w:val="00393170"/>
    <w:rsid w:val="003D3533"/>
    <w:rsid w:val="005E384D"/>
    <w:rsid w:val="006A5FE5"/>
    <w:rsid w:val="00756855"/>
    <w:rsid w:val="008037A7"/>
    <w:rsid w:val="00843A79"/>
    <w:rsid w:val="00882620"/>
    <w:rsid w:val="00B01DCA"/>
    <w:rsid w:val="00B11752"/>
    <w:rsid w:val="00B31442"/>
    <w:rsid w:val="00B431B2"/>
    <w:rsid w:val="00BC1027"/>
    <w:rsid w:val="00BF6189"/>
    <w:rsid w:val="00C25576"/>
    <w:rsid w:val="00D71B98"/>
    <w:rsid w:val="00E11639"/>
    <w:rsid w:val="00EF145B"/>
    <w:rsid w:val="00F55789"/>
    <w:rsid w:val="00F74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1F20AC-7809-4AC4-843A-96B6FAC09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E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4EC3"/>
    <w:pPr>
      <w:spacing w:after="0" w:line="240" w:lineRule="auto"/>
    </w:pPr>
    <w:rPr>
      <w:rFonts w:ascii="Times New Roman" w:eastAsia="Times New Roman" w:hAnsi="Times New Roman" w:cs="Times New Roman"/>
      <w:sz w:val="24"/>
      <w:szCs w:val="24"/>
    </w:rPr>
  </w:style>
  <w:style w:type="character" w:styleId="Strong">
    <w:name w:val="Strong"/>
    <w:basedOn w:val="DefaultParagraphFont"/>
    <w:qFormat/>
    <w:rsid w:val="00044EC3"/>
    <w:rPr>
      <w:b/>
      <w:bCs/>
    </w:rPr>
  </w:style>
  <w:style w:type="paragraph" w:styleId="Subtitle">
    <w:name w:val="Subtitle"/>
    <w:basedOn w:val="Normal"/>
    <w:link w:val="SubtitleChar"/>
    <w:qFormat/>
    <w:rsid w:val="00044EC3"/>
    <w:pPr>
      <w:jc w:val="center"/>
    </w:pPr>
    <w:rPr>
      <w:b/>
      <w:bCs/>
      <w:sz w:val="22"/>
    </w:rPr>
  </w:style>
  <w:style w:type="character" w:customStyle="1" w:styleId="SubtitleChar">
    <w:name w:val="Subtitle Char"/>
    <w:basedOn w:val="DefaultParagraphFont"/>
    <w:link w:val="Subtitle"/>
    <w:rsid w:val="00044EC3"/>
    <w:rPr>
      <w:rFonts w:ascii="Times New Roman" w:eastAsia="Times New Roman" w:hAnsi="Times New Roman" w:cs="Times New Roman"/>
      <w:b/>
      <w:bCs/>
      <w:szCs w:val="24"/>
    </w:rPr>
  </w:style>
  <w:style w:type="paragraph" w:styleId="Header">
    <w:name w:val="header"/>
    <w:basedOn w:val="Normal"/>
    <w:link w:val="HeaderChar"/>
    <w:uiPriority w:val="99"/>
    <w:unhideWhenUsed/>
    <w:rsid w:val="00B01DCA"/>
    <w:pPr>
      <w:tabs>
        <w:tab w:val="center" w:pos="4513"/>
        <w:tab w:val="right" w:pos="9026"/>
      </w:tabs>
    </w:pPr>
  </w:style>
  <w:style w:type="character" w:customStyle="1" w:styleId="HeaderChar">
    <w:name w:val="Header Char"/>
    <w:basedOn w:val="DefaultParagraphFont"/>
    <w:link w:val="Header"/>
    <w:uiPriority w:val="99"/>
    <w:rsid w:val="00B01DC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1DCA"/>
    <w:pPr>
      <w:tabs>
        <w:tab w:val="center" w:pos="4513"/>
        <w:tab w:val="right" w:pos="9026"/>
      </w:tabs>
    </w:pPr>
  </w:style>
  <w:style w:type="character" w:customStyle="1" w:styleId="FooterChar">
    <w:name w:val="Footer Char"/>
    <w:basedOn w:val="DefaultParagraphFont"/>
    <w:link w:val="Footer"/>
    <w:uiPriority w:val="99"/>
    <w:rsid w:val="00B01DCA"/>
    <w:rPr>
      <w:rFonts w:ascii="Times New Roman" w:eastAsia="Times New Roman" w:hAnsi="Times New Roman" w:cs="Times New Roman"/>
      <w:sz w:val="24"/>
      <w:szCs w:val="24"/>
    </w:rPr>
  </w:style>
  <w:style w:type="table" w:styleId="TableGrid">
    <w:name w:val="Table Grid"/>
    <w:basedOn w:val="TableNormal"/>
    <w:uiPriority w:val="39"/>
    <w:rsid w:val="00BC10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C102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431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1150</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Leonards PC</dc:creator>
  <cp:keywords/>
  <dc:description/>
  <cp:lastModifiedBy>St Leonards PC</cp:lastModifiedBy>
  <cp:revision>6</cp:revision>
  <dcterms:created xsi:type="dcterms:W3CDTF">2019-06-06T17:18:00Z</dcterms:created>
  <dcterms:modified xsi:type="dcterms:W3CDTF">2019-06-07T09:49:00Z</dcterms:modified>
</cp:coreProperties>
</file>